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ABA7B" w14:textId="2331FBA5" w:rsidR="001E7704" w:rsidRPr="001E7704" w:rsidRDefault="001E7704" w:rsidP="001E7704">
      <w:r w:rsidRPr="001E7704">
        <w:rPr>
          <w:noProof/>
        </w:rPr>
        <mc:AlternateContent>
          <mc:Choice Requires="wps">
            <w:drawing>
              <wp:anchor distT="0" distB="0" distL="114300" distR="114300" simplePos="0" relativeHeight="251658243" behindDoc="0" locked="0" layoutInCell="1" allowOverlap="1" wp14:anchorId="3CA73EE0" wp14:editId="261232C2">
                <wp:simplePos x="0" y="0"/>
                <wp:positionH relativeFrom="column">
                  <wp:posOffset>3848100</wp:posOffset>
                </wp:positionH>
                <wp:positionV relativeFrom="paragraph">
                  <wp:posOffset>6985</wp:posOffset>
                </wp:positionV>
                <wp:extent cx="2257425" cy="453390"/>
                <wp:effectExtent l="0" t="0" r="9525" b="3810"/>
                <wp:wrapNone/>
                <wp:docPr id="1958500791" name="Tekstvak 8"/>
                <wp:cNvGraphicFramePr/>
                <a:graphic xmlns:a="http://schemas.openxmlformats.org/drawingml/2006/main">
                  <a:graphicData uri="http://schemas.microsoft.com/office/word/2010/wordprocessingShape">
                    <wps:wsp>
                      <wps:cNvSpPr txBox="1"/>
                      <wps:spPr>
                        <a:xfrm>
                          <a:off x="0" y="0"/>
                          <a:ext cx="2256790" cy="453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501F9" w14:textId="77777777" w:rsidR="001E7704" w:rsidRDefault="001E7704" w:rsidP="001E7704">
                            <w:pPr>
                              <w:rPr>
                                <w:color w:val="156082" w:themeColor="accent1"/>
                                <w:sz w:val="28"/>
                                <w:szCs w:val="2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14D9A45">
              <v:shapetype id="_x0000_t202" coordsize="21600,21600" o:spt="202" path="m,l,21600r21600,l21600,xe" w14:anchorId="3CA73EE0">
                <v:stroke joinstyle="miter"/>
                <v:path gradientshapeok="t" o:connecttype="rect"/>
              </v:shapetype>
              <v:shape id="Tekstvak 8" style="position:absolute;margin-left:303pt;margin-top:.55pt;width:177.75pt;height:35.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">
                <v:textbox>
                  <w:txbxContent>
                    <w:p w:rsidR="001E7704" w:rsidP="001E7704" w:rsidRDefault="001E7704" w14:paraId="672A6659" w14:textId="77777777">
                      <w:pPr>
                        <w:rPr>
                          <w:color w:val="156082" w:themeColor="accent1"/>
                          <w:sz w:val="28"/>
                          <w:szCs w:val="28"/>
                        </w:rPr>
                      </w:pPr>
                    </w:p>
                  </w:txbxContent>
                </v:textbox>
              </v:shape>
            </w:pict>
          </mc:Fallback>
        </mc:AlternateContent>
      </w:r>
      <w:r w:rsidRPr="001E7704">
        <w:rPr>
          <w:noProof/>
        </w:rPr>
        <w:drawing>
          <wp:anchor distT="0" distB="0" distL="114300" distR="114300" simplePos="0" relativeHeight="251658242" behindDoc="0" locked="0" layoutInCell="1" allowOverlap="1" wp14:anchorId="7723EE5D" wp14:editId="64B15D5B">
            <wp:simplePos x="0" y="0"/>
            <wp:positionH relativeFrom="page">
              <wp:posOffset>568960</wp:posOffset>
            </wp:positionH>
            <wp:positionV relativeFrom="page">
              <wp:posOffset>760095</wp:posOffset>
            </wp:positionV>
            <wp:extent cx="2775585" cy="1080135"/>
            <wp:effectExtent l="0" t="0" r="5715" b="5715"/>
            <wp:wrapNone/>
            <wp:docPr id="1553368379" name="Afbeelding 7"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Lettertype, logo, Graphics&#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5585" cy="1080135"/>
                    </a:xfrm>
                    <a:prstGeom prst="rect">
                      <a:avLst/>
                    </a:prstGeom>
                    <a:noFill/>
                  </pic:spPr>
                </pic:pic>
              </a:graphicData>
            </a:graphic>
            <wp14:sizeRelH relativeFrom="margin">
              <wp14:pctWidth>0</wp14:pctWidth>
            </wp14:sizeRelH>
            <wp14:sizeRelV relativeFrom="margin">
              <wp14:pctHeight>0</wp14:pctHeight>
            </wp14:sizeRelV>
          </wp:anchor>
        </w:drawing>
      </w:r>
      <w:r w:rsidRPr="001E7704">
        <w:rPr>
          <w:noProof/>
        </w:rPr>
        <mc:AlternateContent>
          <mc:Choice Requires="wps">
            <w:drawing>
              <wp:anchor distT="0" distB="0" distL="114300" distR="114300" simplePos="0" relativeHeight="251658241" behindDoc="0" locked="0" layoutInCell="1" allowOverlap="1" wp14:anchorId="387C6191" wp14:editId="2DFAB768">
                <wp:simplePos x="0" y="0"/>
                <wp:positionH relativeFrom="page">
                  <wp:posOffset>4320540</wp:posOffset>
                </wp:positionH>
                <wp:positionV relativeFrom="page">
                  <wp:posOffset>9738360</wp:posOffset>
                </wp:positionV>
                <wp:extent cx="2519680" cy="341630"/>
                <wp:effectExtent l="0" t="0" r="0" b="1270"/>
                <wp:wrapNone/>
                <wp:docPr id="1027020731" name="Tekstvak 6"/>
                <wp:cNvGraphicFramePr/>
                <a:graphic xmlns:a="http://schemas.openxmlformats.org/drawingml/2006/main">
                  <a:graphicData uri="http://schemas.microsoft.com/office/word/2010/wordprocessingShape">
                    <wps:wsp>
                      <wps:cNvSpPr txBox="1"/>
                      <wps:spPr>
                        <a:xfrm>
                          <a:off x="0" y="0"/>
                          <a:ext cx="2519680" cy="341630"/>
                        </a:xfrm>
                        <a:prstGeom prst="rect">
                          <a:avLst/>
                        </a:prstGeom>
                        <a:noFill/>
                        <a:ln w="6350">
                          <a:noFill/>
                        </a:ln>
                      </wps:spPr>
                      <wps:txbx>
                        <w:txbxContent>
                          <w:p w14:paraId="49396594" w14:textId="77777777" w:rsidR="001E7704" w:rsidRDefault="001E7704" w:rsidP="001E7704">
                            <w:pPr>
                              <w:jc w:val="right"/>
                              <w:rPr>
                                <w:color w:val="FFFFFF" w:themeColor="background1"/>
                                <w:sz w:val="28"/>
                                <w:szCs w:val="28"/>
                              </w:rPr>
                            </w:pPr>
                            <w:r>
                              <w:rPr>
                                <w:color w:val="FFFFFF" w:themeColor="background1"/>
                                <w:sz w:val="28"/>
                                <w:szCs w:val="28"/>
                              </w:rPr>
                              <w:t>www.departementzorg.be</w:t>
                            </w:r>
                          </w:p>
                        </w:txbxContent>
                      </wps:txbx>
                      <wps:bodyPr rot="0" spcFirstLastPara="0" vertOverflow="clip" horzOverflow="clip"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E71CB05">
              <v:shape id="Tekstvak 6" style="position:absolute;margin-left:340.2pt;margin-top:766.8pt;width:198.4pt;height:26.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" w14:anchorId="387C6191">
                <v:textbox inset=",0,,0">
                  <w:txbxContent>
                    <w:p w:rsidR="001E7704" w:rsidP="001E7704" w:rsidRDefault="001E7704" w14:paraId="6640EB1B" w14:textId="77777777">
                      <w:pPr>
                        <w:jc w:val="right"/>
                        <w:rPr>
                          <w:color w:val="FFFFFF" w:themeColor="background1"/>
                          <w:sz w:val="28"/>
                          <w:szCs w:val="28"/>
                        </w:rPr>
                      </w:pPr>
                      <w:r>
                        <w:rPr>
                          <w:color w:val="FFFFFF" w:themeColor="background1"/>
                          <w:sz w:val="28"/>
                          <w:szCs w:val="28"/>
                        </w:rPr>
                        <w:t>www.departementzorg.be</w:t>
                      </w:r>
                    </w:p>
                  </w:txbxContent>
                </v:textbox>
                <w10:wrap anchorx="page" anchory="page"/>
              </v:shape>
            </w:pict>
          </mc:Fallback>
        </mc:AlternateContent>
      </w:r>
      <w:r w:rsidRPr="001E7704">
        <w:rPr>
          <w:noProof/>
        </w:rPr>
        <w:drawing>
          <wp:anchor distT="0" distB="0" distL="114300" distR="114300" simplePos="0" relativeHeight="251658240" behindDoc="0" locked="0" layoutInCell="1" allowOverlap="1" wp14:anchorId="16B7D437" wp14:editId="6E03C9CE">
            <wp:simplePos x="0" y="0"/>
            <wp:positionH relativeFrom="page">
              <wp:posOffset>720090</wp:posOffset>
            </wp:positionH>
            <wp:positionV relativeFrom="page">
              <wp:posOffset>9721215</wp:posOffset>
            </wp:positionV>
            <wp:extent cx="1335405" cy="342265"/>
            <wp:effectExtent l="0" t="0" r="0" b="635"/>
            <wp:wrapNone/>
            <wp:docPr id="485974511" name="Afbeelding 5"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met tekst, Lettertype, Graphics, grafische vormgeving&#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5405" cy="342265"/>
                    </a:xfrm>
                    <a:prstGeom prst="rect">
                      <a:avLst/>
                    </a:prstGeom>
                    <a:noFill/>
                  </pic:spPr>
                </pic:pic>
              </a:graphicData>
            </a:graphic>
            <wp14:sizeRelH relativeFrom="margin">
              <wp14:pctWidth>0</wp14:pctWidth>
            </wp14:sizeRelH>
            <wp14:sizeRelV relativeFrom="margin">
              <wp14:pctHeight>0</wp14:pctHeight>
            </wp14:sizeRelV>
          </wp:anchor>
        </w:drawing>
      </w:r>
      <w:r w:rsidRPr="001E7704">
        <w:t>*</w:t>
      </w:r>
    </w:p>
    <w:p w14:paraId="62D0C0BF" w14:textId="77777777" w:rsidR="001E7704" w:rsidRPr="001E7704" w:rsidRDefault="001E7704" w:rsidP="001E7704"/>
    <w:p w14:paraId="7D7F44D6" w14:textId="77777777" w:rsidR="001E7704" w:rsidRPr="001E7704" w:rsidRDefault="001E7704" w:rsidP="001E7704"/>
    <w:p w14:paraId="1680C3B3" w14:textId="77777777" w:rsidR="001E7704" w:rsidRPr="001E7704" w:rsidRDefault="001E7704" w:rsidP="001E7704"/>
    <w:p w14:paraId="64E06A8A" w14:textId="77777777" w:rsidR="001E7704" w:rsidRPr="001E7704" w:rsidRDefault="001E7704" w:rsidP="001E7704"/>
    <w:p w14:paraId="09F27AF9" w14:textId="77777777" w:rsidR="001E7704" w:rsidRPr="001E7704" w:rsidRDefault="001E7704" w:rsidP="001E7704">
      <w:r w:rsidRPr="001E7704">
        <w:t>/////////////////////////////////////////////////////////////////////////////////////////////////////////////////////</w:t>
      </w:r>
    </w:p>
    <w:p w14:paraId="3664485F" w14:textId="77777777" w:rsidR="001E7704" w:rsidRPr="001E7704" w:rsidRDefault="001E7704" w:rsidP="001E7704"/>
    <w:p w14:paraId="7C4DEC90" w14:textId="10B07F35" w:rsidR="001E7704" w:rsidRPr="001E7704" w:rsidRDefault="001E7704" w:rsidP="00CB4373">
      <w:pPr>
        <w:pStyle w:val="Kop1"/>
        <w:rPr>
          <w:lang w:val="en-US"/>
        </w:rPr>
      </w:pPr>
      <w:bookmarkStart w:id="0" w:name="_Toc209518276"/>
      <w:proofErr w:type="spellStart"/>
      <w:r w:rsidRPr="001E7704">
        <w:rPr>
          <w:lang w:val="en-US"/>
        </w:rPr>
        <w:t>Handleiding</w:t>
      </w:r>
      <w:proofErr w:type="spellEnd"/>
      <w:r w:rsidRPr="001E7704">
        <w:rPr>
          <w:lang w:val="en-US"/>
        </w:rPr>
        <w:t xml:space="preserve"> Dashboard CLB </w:t>
      </w:r>
      <w:proofErr w:type="spellStart"/>
      <w:r w:rsidRPr="001E7704">
        <w:rPr>
          <w:lang w:val="en-US"/>
        </w:rPr>
        <w:t>r</w:t>
      </w:r>
      <w:r>
        <w:rPr>
          <w:lang w:val="en-US"/>
        </w:rPr>
        <w:t>apportering</w:t>
      </w:r>
      <w:proofErr w:type="spellEnd"/>
      <w:r>
        <w:rPr>
          <w:lang w:val="en-US"/>
        </w:rPr>
        <w:t xml:space="preserve"> BMI</w:t>
      </w:r>
      <w:bookmarkEnd w:id="0"/>
    </w:p>
    <w:p w14:paraId="54795A1B" w14:textId="77777777" w:rsidR="001E7704" w:rsidRPr="001E7704" w:rsidRDefault="001E7704" w:rsidP="001E7704">
      <w:pPr>
        <w:rPr>
          <w:lang w:val="en-US"/>
        </w:rPr>
      </w:pPr>
    </w:p>
    <w:p w14:paraId="4E829925" w14:textId="77777777" w:rsidR="001E7704" w:rsidRPr="001E7704" w:rsidRDefault="001E7704" w:rsidP="001E7704">
      <w:pPr>
        <w:rPr>
          <w:lang w:val="en-US"/>
        </w:rPr>
      </w:pPr>
      <w:r w:rsidRPr="001E7704">
        <w:rPr>
          <w:lang w:val="en-US"/>
        </w:rPr>
        <w:t>Owner: Marijke Claes</w:t>
      </w:r>
    </w:p>
    <w:p w14:paraId="033A0A65" w14:textId="77777777" w:rsidR="001E7704" w:rsidRPr="001E7704" w:rsidRDefault="001E7704" w:rsidP="001E7704">
      <w:pPr>
        <w:rPr>
          <w:lang w:val="en-US"/>
        </w:rPr>
      </w:pPr>
      <w:r w:rsidRPr="001E7704">
        <w:rPr>
          <w:lang w:val="en-US"/>
        </w:rPr>
        <w:t>Versie: 1.0</w:t>
      </w:r>
    </w:p>
    <w:p w14:paraId="64AD7205" w14:textId="6676B82E" w:rsidR="001E7704" w:rsidRPr="001E7704" w:rsidRDefault="001E7704" w:rsidP="001E7704">
      <w:pPr>
        <w:rPr>
          <w:lang w:val="en-US"/>
        </w:rPr>
      </w:pPr>
      <w:r w:rsidRPr="001E7704">
        <w:rPr>
          <w:lang w:val="en-US"/>
        </w:rPr>
        <w:t xml:space="preserve">Datum: </w:t>
      </w:r>
      <w:sdt>
        <w:sdtPr>
          <w:alias w:val="Publish Date"/>
          <w:id w:val="-449478654"/>
          <w:placeholder>
            <w:docPart w:val="A571A7A7C70C42249DA5071E7719F6AF"/>
          </w:placeholder>
          <w:dataBinding w:prefixMappings="xmlns:ns0='http://schemas.microsoft.com/office/2006/coverPageProps' " w:xpath="/ns0:CoverPageProperties[1]/ns0:PublishDate[1]" w:storeItemID="{55AF091B-3C7A-41E3-B477-F2FDAA23CFDA}"/>
          <w:date w:fullDate="2025-09-23T00:00:00Z">
            <w:dateFormat w:val="d.MM.yyyy"/>
            <w:lid w:val="nl-BE"/>
            <w:storeMappedDataAs w:val="dateTime"/>
            <w:calendar w:val="gregorian"/>
          </w:date>
        </w:sdtPr>
        <w:sdtEndPr/>
        <w:sdtContent>
          <w:r w:rsidR="00CB4373">
            <w:t>23.09.2025</w:t>
          </w:r>
        </w:sdtContent>
      </w:sdt>
    </w:p>
    <w:p w14:paraId="6CFC25E6" w14:textId="77777777" w:rsidR="001E7704" w:rsidRPr="001E7704" w:rsidRDefault="001E7704" w:rsidP="001E7704">
      <w:pPr>
        <w:rPr>
          <w:i/>
          <w:iCs/>
          <w:lang w:val="en-US"/>
        </w:rPr>
      </w:pPr>
    </w:p>
    <w:p w14:paraId="2046D19B" w14:textId="77777777" w:rsidR="001E7704" w:rsidRPr="001E7704" w:rsidRDefault="001E7704" w:rsidP="001E7704">
      <w:pPr>
        <w:numPr>
          <w:ilvl w:val="0"/>
          <w:numId w:val="1"/>
        </w:numPr>
        <w:rPr>
          <w:lang w:val="en-US"/>
        </w:rPr>
      </w:pPr>
      <w:r w:rsidRPr="001E7704">
        <w:rPr>
          <w:lang w:val="en-US"/>
        </w:rPr>
        <w:br w:type="page"/>
      </w:r>
    </w:p>
    <w:p w14:paraId="737B849E" w14:textId="58491175" w:rsidR="00E41CA2" w:rsidRDefault="001E7704">
      <w:pPr>
        <w:pStyle w:val="Inhopg1"/>
        <w:tabs>
          <w:tab w:val="right" w:leader="dot" w:pos="9062"/>
        </w:tabs>
        <w:rPr>
          <w:rFonts w:eastAsiaTheme="minorEastAsia"/>
          <w:noProof/>
          <w:sz w:val="24"/>
          <w:szCs w:val="24"/>
          <w:lang w:eastAsia="nl-BE"/>
        </w:rPr>
      </w:pPr>
      <w:r w:rsidRPr="001E7704">
        <w:lastRenderedPageBreak/>
        <w:fldChar w:fldCharType="begin"/>
      </w:r>
      <w:r w:rsidRPr="001E7704">
        <w:instrText xml:space="preserve"> TOC \o "1-3" \h \z \u </w:instrText>
      </w:r>
      <w:r w:rsidRPr="001E7704">
        <w:fldChar w:fldCharType="separate"/>
      </w:r>
      <w:hyperlink w:anchor="_Toc209518276" w:history="1">
        <w:r w:rsidR="00E41CA2" w:rsidRPr="00EA70C4">
          <w:rPr>
            <w:rStyle w:val="Hyperlink"/>
            <w:noProof/>
            <w:lang w:val="en-US"/>
          </w:rPr>
          <w:t>Handleiding Dashboard CLB rapportering BMI</w:t>
        </w:r>
        <w:r w:rsidR="00E41CA2">
          <w:rPr>
            <w:noProof/>
            <w:webHidden/>
          </w:rPr>
          <w:tab/>
        </w:r>
        <w:r w:rsidR="00E41CA2">
          <w:rPr>
            <w:noProof/>
            <w:webHidden/>
          </w:rPr>
          <w:fldChar w:fldCharType="begin"/>
        </w:r>
        <w:r w:rsidR="00E41CA2">
          <w:rPr>
            <w:noProof/>
            <w:webHidden/>
          </w:rPr>
          <w:instrText xml:space="preserve"> PAGEREF _Toc209518276 \h </w:instrText>
        </w:r>
        <w:r w:rsidR="00E41CA2">
          <w:rPr>
            <w:noProof/>
            <w:webHidden/>
          </w:rPr>
        </w:r>
        <w:r w:rsidR="00E41CA2">
          <w:rPr>
            <w:noProof/>
            <w:webHidden/>
          </w:rPr>
          <w:fldChar w:fldCharType="separate"/>
        </w:r>
        <w:r w:rsidR="00A01DD7">
          <w:rPr>
            <w:noProof/>
            <w:webHidden/>
          </w:rPr>
          <w:t>1</w:t>
        </w:r>
        <w:r w:rsidR="00E41CA2">
          <w:rPr>
            <w:noProof/>
            <w:webHidden/>
          </w:rPr>
          <w:fldChar w:fldCharType="end"/>
        </w:r>
      </w:hyperlink>
    </w:p>
    <w:p w14:paraId="649B8B1F" w14:textId="086145C8" w:rsidR="00E41CA2" w:rsidRDefault="00E41CA2">
      <w:pPr>
        <w:pStyle w:val="Inhopg1"/>
        <w:tabs>
          <w:tab w:val="left" w:pos="440"/>
          <w:tab w:val="right" w:leader="dot" w:pos="9062"/>
        </w:tabs>
        <w:rPr>
          <w:rFonts w:eastAsiaTheme="minorEastAsia"/>
          <w:noProof/>
          <w:sz w:val="24"/>
          <w:szCs w:val="24"/>
          <w:lang w:eastAsia="nl-BE"/>
        </w:rPr>
      </w:pPr>
      <w:hyperlink w:anchor="_Toc209518277" w:history="1">
        <w:r w:rsidRPr="00EA70C4">
          <w:rPr>
            <w:rStyle w:val="Hyperlink"/>
            <w:noProof/>
          </w:rPr>
          <w:t>1.</w:t>
        </w:r>
        <w:r>
          <w:rPr>
            <w:rFonts w:eastAsiaTheme="minorEastAsia"/>
            <w:noProof/>
            <w:sz w:val="24"/>
            <w:szCs w:val="24"/>
            <w:lang w:eastAsia="nl-BE"/>
          </w:rPr>
          <w:tab/>
        </w:r>
        <w:r w:rsidRPr="00EA70C4">
          <w:rPr>
            <w:rStyle w:val="Hyperlink"/>
            <w:noProof/>
          </w:rPr>
          <w:t>Inleiding: over dit document</w:t>
        </w:r>
        <w:r>
          <w:rPr>
            <w:noProof/>
            <w:webHidden/>
          </w:rPr>
          <w:tab/>
        </w:r>
        <w:r>
          <w:rPr>
            <w:noProof/>
            <w:webHidden/>
          </w:rPr>
          <w:fldChar w:fldCharType="begin"/>
        </w:r>
        <w:r>
          <w:rPr>
            <w:noProof/>
            <w:webHidden/>
          </w:rPr>
          <w:instrText xml:space="preserve"> PAGEREF _Toc209518277 \h </w:instrText>
        </w:r>
        <w:r>
          <w:rPr>
            <w:noProof/>
            <w:webHidden/>
          </w:rPr>
        </w:r>
        <w:r>
          <w:rPr>
            <w:noProof/>
            <w:webHidden/>
          </w:rPr>
          <w:fldChar w:fldCharType="separate"/>
        </w:r>
        <w:r w:rsidR="00A01DD7">
          <w:rPr>
            <w:noProof/>
            <w:webHidden/>
          </w:rPr>
          <w:t>3</w:t>
        </w:r>
        <w:r>
          <w:rPr>
            <w:noProof/>
            <w:webHidden/>
          </w:rPr>
          <w:fldChar w:fldCharType="end"/>
        </w:r>
      </w:hyperlink>
    </w:p>
    <w:p w14:paraId="3E35097E" w14:textId="2C624A6F" w:rsidR="00E41CA2" w:rsidRDefault="00E41CA2">
      <w:pPr>
        <w:pStyle w:val="Inhopg1"/>
        <w:tabs>
          <w:tab w:val="left" w:pos="440"/>
          <w:tab w:val="right" w:leader="dot" w:pos="9062"/>
        </w:tabs>
        <w:rPr>
          <w:rFonts w:eastAsiaTheme="minorEastAsia"/>
          <w:noProof/>
          <w:sz w:val="24"/>
          <w:szCs w:val="24"/>
          <w:lang w:eastAsia="nl-BE"/>
        </w:rPr>
      </w:pPr>
      <w:hyperlink w:anchor="_Toc209518278" w:history="1">
        <w:r w:rsidRPr="00EA70C4">
          <w:rPr>
            <w:rStyle w:val="Hyperlink"/>
            <w:noProof/>
          </w:rPr>
          <w:t>2.</w:t>
        </w:r>
        <w:r>
          <w:rPr>
            <w:rFonts w:eastAsiaTheme="minorEastAsia"/>
            <w:noProof/>
            <w:sz w:val="24"/>
            <w:szCs w:val="24"/>
            <w:lang w:eastAsia="nl-BE"/>
          </w:rPr>
          <w:tab/>
        </w:r>
        <w:r w:rsidRPr="00EA70C4">
          <w:rPr>
            <w:rStyle w:val="Hyperlink"/>
            <w:noProof/>
          </w:rPr>
          <w:t>Gebruik van het dashboard</w:t>
        </w:r>
        <w:r>
          <w:rPr>
            <w:noProof/>
            <w:webHidden/>
          </w:rPr>
          <w:tab/>
        </w:r>
        <w:r>
          <w:rPr>
            <w:noProof/>
            <w:webHidden/>
          </w:rPr>
          <w:fldChar w:fldCharType="begin"/>
        </w:r>
        <w:r>
          <w:rPr>
            <w:noProof/>
            <w:webHidden/>
          </w:rPr>
          <w:instrText xml:space="preserve"> PAGEREF _Toc209518278 \h </w:instrText>
        </w:r>
        <w:r>
          <w:rPr>
            <w:noProof/>
            <w:webHidden/>
          </w:rPr>
        </w:r>
        <w:r>
          <w:rPr>
            <w:noProof/>
            <w:webHidden/>
          </w:rPr>
          <w:fldChar w:fldCharType="separate"/>
        </w:r>
        <w:r w:rsidR="00A01DD7">
          <w:rPr>
            <w:noProof/>
            <w:webHidden/>
          </w:rPr>
          <w:t>3</w:t>
        </w:r>
        <w:r>
          <w:rPr>
            <w:noProof/>
            <w:webHidden/>
          </w:rPr>
          <w:fldChar w:fldCharType="end"/>
        </w:r>
      </w:hyperlink>
    </w:p>
    <w:p w14:paraId="13B9E976" w14:textId="71BAC890" w:rsidR="00E41CA2" w:rsidRDefault="00E41CA2">
      <w:pPr>
        <w:pStyle w:val="Inhopg2"/>
        <w:tabs>
          <w:tab w:val="left" w:pos="960"/>
          <w:tab w:val="right" w:leader="dot" w:pos="9062"/>
        </w:tabs>
        <w:rPr>
          <w:rFonts w:eastAsiaTheme="minorEastAsia"/>
          <w:noProof/>
          <w:sz w:val="24"/>
          <w:szCs w:val="24"/>
          <w:lang w:eastAsia="nl-BE"/>
        </w:rPr>
      </w:pPr>
      <w:hyperlink w:anchor="_Toc209518279" w:history="1">
        <w:r w:rsidRPr="00EA70C4">
          <w:rPr>
            <w:rStyle w:val="Hyperlink"/>
            <w:noProof/>
          </w:rPr>
          <w:t>2.1</w:t>
        </w:r>
        <w:r>
          <w:rPr>
            <w:rFonts w:eastAsiaTheme="minorEastAsia"/>
            <w:noProof/>
            <w:sz w:val="24"/>
            <w:szCs w:val="24"/>
            <w:lang w:eastAsia="nl-BE"/>
          </w:rPr>
          <w:tab/>
        </w:r>
        <w:r w:rsidRPr="00EA70C4">
          <w:rPr>
            <w:rStyle w:val="Hyperlink"/>
            <w:noProof/>
          </w:rPr>
          <w:t>Algemeen</w:t>
        </w:r>
        <w:r>
          <w:rPr>
            <w:noProof/>
            <w:webHidden/>
          </w:rPr>
          <w:tab/>
        </w:r>
        <w:r>
          <w:rPr>
            <w:noProof/>
            <w:webHidden/>
          </w:rPr>
          <w:fldChar w:fldCharType="begin"/>
        </w:r>
        <w:r>
          <w:rPr>
            <w:noProof/>
            <w:webHidden/>
          </w:rPr>
          <w:instrText xml:space="preserve"> PAGEREF _Toc209518279 \h </w:instrText>
        </w:r>
        <w:r>
          <w:rPr>
            <w:noProof/>
            <w:webHidden/>
          </w:rPr>
        </w:r>
        <w:r>
          <w:rPr>
            <w:noProof/>
            <w:webHidden/>
          </w:rPr>
          <w:fldChar w:fldCharType="separate"/>
        </w:r>
        <w:r w:rsidR="00A01DD7">
          <w:rPr>
            <w:noProof/>
            <w:webHidden/>
          </w:rPr>
          <w:t>3</w:t>
        </w:r>
        <w:r>
          <w:rPr>
            <w:noProof/>
            <w:webHidden/>
          </w:rPr>
          <w:fldChar w:fldCharType="end"/>
        </w:r>
      </w:hyperlink>
    </w:p>
    <w:p w14:paraId="5E3E20AB" w14:textId="7DA4B790" w:rsidR="00E41CA2" w:rsidRDefault="00E41CA2">
      <w:pPr>
        <w:pStyle w:val="Inhopg3"/>
        <w:tabs>
          <w:tab w:val="right" w:leader="dot" w:pos="9062"/>
        </w:tabs>
        <w:rPr>
          <w:rFonts w:eastAsiaTheme="minorEastAsia"/>
          <w:noProof/>
          <w:sz w:val="24"/>
          <w:szCs w:val="24"/>
          <w:lang w:eastAsia="nl-BE"/>
        </w:rPr>
      </w:pPr>
      <w:hyperlink w:anchor="_Toc209518280" w:history="1">
        <w:r w:rsidRPr="00EA70C4">
          <w:rPr>
            <w:rStyle w:val="Hyperlink"/>
            <w:noProof/>
          </w:rPr>
          <w:t>2.1.1.  Gebruik van filters in het dashboard</w:t>
        </w:r>
        <w:r>
          <w:rPr>
            <w:noProof/>
            <w:webHidden/>
          </w:rPr>
          <w:tab/>
        </w:r>
        <w:r>
          <w:rPr>
            <w:noProof/>
            <w:webHidden/>
          </w:rPr>
          <w:fldChar w:fldCharType="begin"/>
        </w:r>
        <w:r>
          <w:rPr>
            <w:noProof/>
            <w:webHidden/>
          </w:rPr>
          <w:instrText xml:space="preserve"> PAGEREF _Toc209518280 \h </w:instrText>
        </w:r>
        <w:r>
          <w:rPr>
            <w:noProof/>
            <w:webHidden/>
          </w:rPr>
        </w:r>
        <w:r>
          <w:rPr>
            <w:noProof/>
            <w:webHidden/>
          </w:rPr>
          <w:fldChar w:fldCharType="separate"/>
        </w:r>
        <w:r w:rsidR="00A01DD7">
          <w:rPr>
            <w:noProof/>
            <w:webHidden/>
          </w:rPr>
          <w:t>4</w:t>
        </w:r>
        <w:r>
          <w:rPr>
            <w:noProof/>
            <w:webHidden/>
          </w:rPr>
          <w:fldChar w:fldCharType="end"/>
        </w:r>
      </w:hyperlink>
    </w:p>
    <w:p w14:paraId="107820EF" w14:textId="616AC00B" w:rsidR="00E41CA2" w:rsidRDefault="00E41CA2">
      <w:pPr>
        <w:pStyle w:val="Inhopg3"/>
        <w:tabs>
          <w:tab w:val="right" w:leader="dot" w:pos="9062"/>
        </w:tabs>
        <w:rPr>
          <w:rFonts w:eastAsiaTheme="minorEastAsia"/>
          <w:noProof/>
          <w:sz w:val="24"/>
          <w:szCs w:val="24"/>
          <w:lang w:eastAsia="nl-BE"/>
        </w:rPr>
      </w:pPr>
      <w:hyperlink w:anchor="_Toc209518281" w:history="1">
        <w:r w:rsidRPr="00EA70C4">
          <w:rPr>
            <w:rStyle w:val="Hyperlink"/>
            <w:noProof/>
          </w:rPr>
          <w:t>2.1.2 Belangrijke bemerkingen</w:t>
        </w:r>
        <w:r>
          <w:rPr>
            <w:noProof/>
            <w:webHidden/>
          </w:rPr>
          <w:tab/>
        </w:r>
        <w:r>
          <w:rPr>
            <w:noProof/>
            <w:webHidden/>
          </w:rPr>
          <w:fldChar w:fldCharType="begin"/>
        </w:r>
        <w:r>
          <w:rPr>
            <w:noProof/>
            <w:webHidden/>
          </w:rPr>
          <w:instrText xml:space="preserve"> PAGEREF _Toc209518281 \h </w:instrText>
        </w:r>
        <w:r>
          <w:rPr>
            <w:noProof/>
            <w:webHidden/>
          </w:rPr>
        </w:r>
        <w:r>
          <w:rPr>
            <w:noProof/>
            <w:webHidden/>
          </w:rPr>
          <w:fldChar w:fldCharType="separate"/>
        </w:r>
        <w:r w:rsidR="00A01DD7">
          <w:rPr>
            <w:noProof/>
            <w:webHidden/>
          </w:rPr>
          <w:t>4</w:t>
        </w:r>
        <w:r>
          <w:rPr>
            <w:noProof/>
            <w:webHidden/>
          </w:rPr>
          <w:fldChar w:fldCharType="end"/>
        </w:r>
      </w:hyperlink>
    </w:p>
    <w:p w14:paraId="6B941802" w14:textId="24E9CEC0" w:rsidR="00E41CA2" w:rsidRDefault="00E41CA2">
      <w:pPr>
        <w:pStyle w:val="Inhopg2"/>
        <w:tabs>
          <w:tab w:val="right" w:leader="dot" w:pos="9062"/>
        </w:tabs>
        <w:rPr>
          <w:rFonts w:eastAsiaTheme="minorEastAsia"/>
          <w:noProof/>
          <w:sz w:val="24"/>
          <w:szCs w:val="24"/>
          <w:lang w:eastAsia="nl-BE"/>
        </w:rPr>
      </w:pPr>
      <w:hyperlink w:anchor="_Toc209518282" w:history="1">
        <w:r w:rsidRPr="00EA70C4">
          <w:rPr>
            <w:rStyle w:val="Hyperlink"/>
            <w:noProof/>
          </w:rPr>
          <w:t>2.2. BMI Kaart</w:t>
        </w:r>
        <w:r>
          <w:rPr>
            <w:noProof/>
            <w:webHidden/>
          </w:rPr>
          <w:tab/>
        </w:r>
        <w:r>
          <w:rPr>
            <w:noProof/>
            <w:webHidden/>
          </w:rPr>
          <w:fldChar w:fldCharType="begin"/>
        </w:r>
        <w:r>
          <w:rPr>
            <w:noProof/>
            <w:webHidden/>
          </w:rPr>
          <w:instrText xml:space="preserve"> PAGEREF _Toc209518282 \h </w:instrText>
        </w:r>
        <w:r>
          <w:rPr>
            <w:noProof/>
            <w:webHidden/>
          </w:rPr>
        </w:r>
        <w:r>
          <w:rPr>
            <w:noProof/>
            <w:webHidden/>
          </w:rPr>
          <w:fldChar w:fldCharType="separate"/>
        </w:r>
        <w:r w:rsidR="00A01DD7">
          <w:rPr>
            <w:noProof/>
            <w:webHidden/>
          </w:rPr>
          <w:t>5</w:t>
        </w:r>
        <w:r>
          <w:rPr>
            <w:noProof/>
            <w:webHidden/>
          </w:rPr>
          <w:fldChar w:fldCharType="end"/>
        </w:r>
      </w:hyperlink>
    </w:p>
    <w:p w14:paraId="2B6A04DB" w14:textId="6DAAFFE2" w:rsidR="00E41CA2" w:rsidRDefault="00E41CA2">
      <w:pPr>
        <w:pStyle w:val="Inhopg3"/>
        <w:tabs>
          <w:tab w:val="right" w:leader="dot" w:pos="9062"/>
        </w:tabs>
        <w:rPr>
          <w:rFonts w:eastAsiaTheme="minorEastAsia"/>
          <w:noProof/>
          <w:sz w:val="24"/>
          <w:szCs w:val="24"/>
          <w:lang w:eastAsia="nl-BE"/>
        </w:rPr>
      </w:pPr>
      <w:hyperlink w:anchor="_Toc209518283" w:history="1">
        <w:r w:rsidRPr="00EA70C4">
          <w:rPr>
            <w:rStyle w:val="Hyperlink"/>
            <w:noProof/>
          </w:rPr>
          <w:t>2.2.1 filters</w:t>
        </w:r>
        <w:r>
          <w:rPr>
            <w:noProof/>
            <w:webHidden/>
          </w:rPr>
          <w:tab/>
        </w:r>
        <w:r>
          <w:rPr>
            <w:noProof/>
            <w:webHidden/>
          </w:rPr>
          <w:fldChar w:fldCharType="begin"/>
        </w:r>
        <w:r>
          <w:rPr>
            <w:noProof/>
            <w:webHidden/>
          </w:rPr>
          <w:instrText xml:space="preserve"> PAGEREF _Toc209518283 \h </w:instrText>
        </w:r>
        <w:r>
          <w:rPr>
            <w:noProof/>
            <w:webHidden/>
          </w:rPr>
        </w:r>
        <w:r>
          <w:rPr>
            <w:noProof/>
            <w:webHidden/>
          </w:rPr>
          <w:fldChar w:fldCharType="separate"/>
        </w:r>
        <w:r w:rsidR="00A01DD7">
          <w:rPr>
            <w:noProof/>
            <w:webHidden/>
          </w:rPr>
          <w:t>5</w:t>
        </w:r>
        <w:r>
          <w:rPr>
            <w:noProof/>
            <w:webHidden/>
          </w:rPr>
          <w:fldChar w:fldCharType="end"/>
        </w:r>
      </w:hyperlink>
    </w:p>
    <w:p w14:paraId="1D49106A" w14:textId="09A40A27" w:rsidR="00E41CA2" w:rsidRDefault="00E41CA2">
      <w:pPr>
        <w:pStyle w:val="Inhopg3"/>
        <w:tabs>
          <w:tab w:val="right" w:leader="dot" w:pos="9062"/>
        </w:tabs>
        <w:rPr>
          <w:rFonts w:eastAsiaTheme="minorEastAsia"/>
          <w:noProof/>
          <w:sz w:val="24"/>
          <w:szCs w:val="24"/>
          <w:lang w:eastAsia="nl-BE"/>
        </w:rPr>
      </w:pPr>
      <w:hyperlink w:anchor="_Toc209518284" w:history="1">
        <w:r w:rsidRPr="00EA70C4">
          <w:rPr>
            <w:rStyle w:val="Hyperlink"/>
            <w:noProof/>
          </w:rPr>
          <w:t>2.2.2 gebruik van de kaart</w:t>
        </w:r>
        <w:r>
          <w:rPr>
            <w:noProof/>
            <w:webHidden/>
          </w:rPr>
          <w:tab/>
        </w:r>
        <w:r>
          <w:rPr>
            <w:noProof/>
            <w:webHidden/>
          </w:rPr>
          <w:fldChar w:fldCharType="begin"/>
        </w:r>
        <w:r>
          <w:rPr>
            <w:noProof/>
            <w:webHidden/>
          </w:rPr>
          <w:instrText xml:space="preserve"> PAGEREF _Toc209518284 \h </w:instrText>
        </w:r>
        <w:r>
          <w:rPr>
            <w:noProof/>
            <w:webHidden/>
          </w:rPr>
        </w:r>
        <w:r>
          <w:rPr>
            <w:noProof/>
            <w:webHidden/>
          </w:rPr>
          <w:fldChar w:fldCharType="separate"/>
        </w:r>
        <w:r w:rsidR="00A01DD7">
          <w:rPr>
            <w:noProof/>
            <w:webHidden/>
          </w:rPr>
          <w:t>6</w:t>
        </w:r>
        <w:r>
          <w:rPr>
            <w:noProof/>
            <w:webHidden/>
          </w:rPr>
          <w:fldChar w:fldCharType="end"/>
        </w:r>
      </w:hyperlink>
    </w:p>
    <w:p w14:paraId="17077798" w14:textId="5777E4AB" w:rsidR="00E41CA2" w:rsidRDefault="00E41CA2">
      <w:pPr>
        <w:pStyle w:val="Inhopg2"/>
        <w:tabs>
          <w:tab w:val="right" w:leader="dot" w:pos="9062"/>
        </w:tabs>
        <w:rPr>
          <w:rFonts w:eastAsiaTheme="minorEastAsia"/>
          <w:noProof/>
          <w:sz w:val="24"/>
          <w:szCs w:val="24"/>
          <w:lang w:eastAsia="nl-BE"/>
        </w:rPr>
      </w:pPr>
      <w:hyperlink w:anchor="_Toc209518285" w:history="1">
        <w:r w:rsidRPr="00EA70C4">
          <w:rPr>
            <w:rStyle w:val="Hyperlink"/>
            <w:noProof/>
          </w:rPr>
          <w:t>2.3. BMI grafiek</w:t>
        </w:r>
        <w:r>
          <w:rPr>
            <w:noProof/>
            <w:webHidden/>
          </w:rPr>
          <w:tab/>
        </w:r>
        <w:r>
          <w:rPr>
            <w:noProof/>
            <w:webHidden/>
          </w:rPr>
          <w:fldChar w:fldCharType="begin"/>
        </w:r>
        <w:r>
          <w:rPr>
            <w:noProof/>
            <w:webHidden/>
          </w:rPr>
          <w:instrText xml:space="preserve"> PAGEREF _Toc209518285 \h </w:instrText>
        </w:r>
        <w:r>
          <w:rPr>
            <w:noProof/>
            <w:webHidden/>
          </w:rPr>
        </w:r>
        <w:r>
          <w:rPr>
            <w:noProof/>
            <w:webHidden/>
          </w:rPr>
          <w:fldChar w:fldCharType="separate"/>
        </w:r>
        <w:r w:rsidR="00A01DD7">
          <w:rPr>
            <w:noProof/>
            <w:webHidden/>
          </w:rPr>
          <w:t>8</w:t>
        </w:r>
        <w:r>
          <w:rPr>
            <w:noProof/>
            <w:webHidden/>
          </w:rPr>
          <w:fldChar w:fldCharType="end"/>
        </w:r>
      </w:hyperlink>
    </w:p>
    <w:p w14:paraId="1483C7D5" w14:textId="7D3849C6" w:rsidR="00E41CA2" w:rsidRDefault="00E41CA2">
      <w:pPr>
        <w:pStyle w:val="Inhopg3"/>
        <w:tabs>
          <w:tab w:val="right" w:leader="dot" w:pos="9062"/>
        </w:tabs>
        <w:rPr>
          <w:rFonts w:eastAsiaTheme="minorEastAsia"/>
          <w:noProof/>
          <w:sz w:val="24"/>
          <w:szCs w:val="24"/>
          <w:lang w:eastAsia="nl-BE"/>
        </w:rPr>
      </w:pPr>
      <w:hyperlink w:anchor="_Toc209518286" w:history="1">
        <w:r w:rsidRPr="00EA70C4">
          <w:rPr>
            <w:rStyle w:val="Hyperlink"/>
            <w:noProof/>
          </w:rPr>
          <w:t>2.3.1. Filters</w:t>
        </w:r>
        <w:r>
          <w:rPr>
            <w:noProof/>
            <w:webHidden/>
          </w:rPr>
          <w:tab/>
        </w:r>
        <w:r>
          <w:rPr>
            <w:noProof/>
            <w:webHidden/>
          </w:rPr>
          <w:fldChar w:fldCharType="begin"/>
        </w:r>
        <w:r>
          <w:rPr>
            <w:noProof/>
            <w:webHidden/>
          </w:rPr>
          <w:instrText xml:space="preserve"> PAGEREF _Toc209518286 \h </w:instrText>
        </w:r>
        <w:r>
          <w:rPr>
            <w:noProof/>
            <w:webHidden/>
          </w:rPr>
        </w:r>
        <w:r>
          <w:rPr>
            <w:noProof/>
            <w:webHidden/>
          </w:rPr>
          <w:fldChar w:fldCharType="separate"/>
        </w:r>
        <w:r w:rsidR="00A01DD7">
          <w:rPr>
            <w:noProof/>
            <w:webHidden/>
          </w:rPr>
          <w:t>8</w:t>
        </w:r>
        <w:r>
          <w:rPr>
            <w:noProof/>
            <w:webHidden/>
          </w:rPr>
          <w:fldChar w:fldCharType="end"/>
        </w:r>
      </w:hyperlink>
    </w:p>
    <w:p w14:paraId="1E95E00B" w14:textId="245640EE" w:rsidR="00E41CA2" w:rsidRDefault="00E41CA2">
      <w:pPr>
        <w:pStyle w:val="Inhopg2"/>
        <w:tabs>
          <w:tab w:val="right" w:leader="dot" w:pos="9062"/>
        </w:tabs>
        <w:rPr>
          <w:rFonts w:eastAsiaTheme="minorEastAsia"/>
          <w:noProof/>
          <w:sz w:val="24"/>
          <w:szCs w:val="24"/>
          <w:lang w:eastAsia="nl-BE"/>
        </w:rPr>
      </w:pPr>
      <w:hyperlink w:anchor="_Toc209518287" w:history="1">
        <w:r w:rsidRPr="00EA70C4">
          <w:rPr>
            <w:rStyle w:val="Hyperlink"/>
            <w:noProof/>
          </w:rPr>
          <w:t>2.3.2. Grafiek</w:t>
        </w:r>
        <w:r>
          <w:rPr>
            <w:noProof/>
            <w:webHidden/>
          </w:rPr>
          <w:tab/>
        </w:r>
        <w:r>
          <w:rPr>
            <w:noProof/>
            <w:webHidden/>
          </w:rPr>
          <w:fldChar w:fldCharType="begin"/>
        </w:r>
        <w:r>
          <w:rPr>
            <w:noProof/>
            <w:webHidden/>
          </w:rPr>
          <w:instrText xml:space="preserve"> PAGEREF _Toc209518287 \h </w:instrText>
        </w:r>
        <w:r>
          <w:rPr>
            <w:noProof/>
            <w:webHidden/>
          </w:rPr>
        </w:r>
        <w:r>
          <w:rPr>
            <w:noProof/>
            <w:webHidden/>
          </w:rPr>
          <w:fldChar w:fldCharType="separate"/>
        </w:r>
        <w:r w:rsidR="00A01DD7">
          <w:rPr>
            <w:noProof/>
            <w:webHidden/>
          </w:rPr>
          <w:t>9</w:t>
        </w:r>
        <w:r>
          <w:rPr>
            <w:noProof/>
            <w:webHidden/>
          </w:rPr>
          <w:fldChar w:fldCharType="end"/>
        </w:r>
      </w:hyperlink>
    </w:p>
    <w:p w14:paraId="76C0B92B" w14:textId="20773B9E" w:rsidR="00E41CA2" w:rsidRDefault="00E41CA2">
      <w:pPr>
        <w:pStyle w:val="Inhopg2"/>
        <w:tabs>
          <w:tab w:val="right" w:leader="dot" w:pos="9062"/>
        </w:tabs>
        <w:rPr>
          <w:rFonts w:eastAsiaTheme="minorEastAsia"/>
          <w:noProof/>
          <w:sz w:val="24"/>
          <w:szCs w:val="24"/>
          <w:lang w:eastAsia="nl-BE"/>
        </w:rPr>
      </w:pPr>
      <w:hyperlink w:anchor="_Toc209518288" w:history="1">
        <w:r w:rsidRPr="00EA70C4">
          <w:rPr>
            <w:rStyle w:val="Hyperlink"/>
            <w:noProof/>
          </w:rPr>
          <w:t>2.4. BMI detail</w:t>
        </w:r>
        <w:r>
          <w:rPr>
            <w:noProof/>
            <w:webHidden/>
          </w:rPr>
          <w:tab/>
        </w:r>
        <w:r>
          <w:rPr>
            <w:noProof/>
            <w:webHidden/>
          </w:rPr>
          <w:fldChar w:fldCharType="begin"/>
        </w:r>
        <w:r>
          <w:rPr>
            <w:noProof/>
            <w:webHidden/>
          </w:rPr>
          <w:instrText xml:space="preserve"> PAGEREF _Toc209518288 \h </w:instrText>
        </w:r>
        <w:r>
          <w:rPr>
            <w:noProof/>
            <w:webHidden/>
          </w:rPr>
        </w:r>
        <w:r>
          <w:rPr>
            <w:noProof/>
            <w:webHidden/>
          </w:rPr>
          <w:fldChar w:fldCharType="separate"/>
        </w:r>
        <w:r w:rsidR="00A01DD7">
          <w:rPr>
            <w:noProof/>
            <w:webHidden/>
          </w:rPr>
          <w:t>11</w:t>
        </w:r>
        <w:r>
          <w:rPr>
            <w:noProof/>
            <w:webHidden/>
          </w:rPr>
          <w:fldChar w:fldCharType="end"/>
        </w:r>
      </w:hyperlink>
    </w:p>
    <w:p w14:paraId="5A8CA925" w14:textId="69C2B429" w:rsidR="00E41CA2" w:rsidRDefault="00E41CA2">
      <w:pPr>
        <w:pStyle w:val="Inhopg2"/>
        <w:tabs>
          <w:tab w:val="right" w:leader="dot" w:pos="9062"/>
        </w:tabs>
        <w:rPr>
          <w:rFonts w:eastAsiaTheme="minorEastAsia"/>
          <w:noProof/>
          <w:sz w:val="24"/>
          <w:szCs w:val="24"/>
          <w:lang w:eastAsia="nl-BE"/>
        </w:rPr>
      </w:pPr>
      <w:hyperlink w:anchor="_Toc209518289" w:history="1">
        <w:r w:rsidRPr="00EA70C4">
          <w:rPr>
            <w:rStyle w:val="Hyperlink"/>
            <w:noProof/>
          </w:rPr>
          <w:t>2.4.1. Detail</w:t>
        </w:r>
        <w:r>
          <w:rPr>
            <w:noProof/>
            <w:webHidden/>
          </w:rPr>
          <w:tab/>
        </w:r>
        <w:r>
          <w:rPr>
            <w:noProof/>
            <w:webHidden/>
          </w:rPr>
          <w:fldChar w:fldCharType="begin"/>
        </w:r>
        <w:r>
          <w:rPr>
            <w:noProof/>
            <w:webHidden/>
          </w:rPr>
          <w:instrText xml:space="preserve"> PAGEREF _Toc209518289 \h </w:instrText>
        </w:r>
        <w:r>
          <w:rPr>
            <w:noProof/>
            <w:webHidden/>
          </w:rPr>
        </w:r>
        <w:r>
          <w:rPr>
            <w:noProof/>
            <w:webHidden/>
          </w:rPr>
          <w:fldChar w:fldCharType="separate"/>
        </w:r>
        <w:r w:rsidR="00A01DD7">
          <w:rPr>
            <w:noProof/>
            <w:webHidden/>
          </w:rPr>
          <w:t>11</w:t>
        </w:r>
        <w:r>
          <w:rPr>
            <w:noProof/>
            <w:webHidden/>
          </w:rPr>
          <w:fldChar w:fldCharType="end"/>
        </w:r>
      </w:hyperlink>
    </w:p>
    <w:p w14:paraId="6141DA77" w14:textId="5C606019" w:rsidR="00E41CA2" w:rsidRDefault="00E41CA2">
      <w:pPr>
        <w:pStyle w:val="Inhopg2"/>
        <w:tabs>
          <w:tab w:val="right" w:leader="dot" w:pos="9062"/>
        </w:tabs>
        <w:rPr>
          <w:rFonts w:eastAsiaTheme="minorEastAsia"/>
          <w:noProof/>
          <w:sz w:val="24"/>
          <w:szCs w:val="24"/>
          <w:lang w:eastAsia="nl-BE"/>
        </w:rPr>
      </w:pPr>
      <w:hyperlink w:anchor="_Toc209518290" w:history="1">
        <w:r w:rsidRPr="00EA70C4">
          <w:rPr>
            <w:rStyle w:val="Hyperlink"/>
            <w:noProof/>
          </w:rPr>
          <w:t>2.4.2. Filters</w:t>
        </w:r>
        <w:r>
          <w:rPr>
            <w:noProof/>
            <w:webHidden/>
          </w:rPr>
          <w:tab/>
        </w:r>
        <w:r>
          <w:rPr>
            <w:noProof/>
            <w:webHidden/>
          </w:rPr>
          <w:fldChar w:fldCharType="begin"/>
        </w:r>
        <w:r>
          <w:rPr>
            <w:noProof/>
            <w:webHidden/>
          </w:rPr>
          <w:instrText xml:space="preserve"> PAGEREF _Toc209518290 \h </w:instrText>
        </w:r>
        <w:r>
          <w:rPr>
            <w:noProof/>
            <w:webHidden/>
          </w:rPr>
        </w:r>
        <w:r>
          <w:rPr>
            <w:noProof/>
            <w:webHidden/>
          </w:rPr>
          <w:fldChar w:fldCharType="separate"/>
        </w:r>
        <w:r w:rsidR="00A01DD7">
          <w:rPr>
            <w:noProof/>
            <w:webHidden/>
          </w:rPr>
          <w:t>11</w:t>
        </w:r>
        <w:r>
          <w:rPr>
            <w:noProof/>
            <w:webHidden/>
          </w:rPr>
          <w:fldChar w:fldCharType="end"/>
        </w:r>
      </w:hyperlink>
    </w:p>
    <w:p w14:paraId="2D6B1AAC" w14:textId="3666E1E5" w:rsidR="0088344D" w:rsidRDefault="001E7704" w:rsidP="001E7704">
      <w:r w:rsidRPr="001E7704">
        <w:fldChar w:fldCharType="end"/>
      </w:r>
    </w:p>
    <w:p w14:paraId="1CAE5D1F" w14:textId="77777777" w:rsidR="007A2EF0" w:rsidRDefault="007A2EF0" w:rsidP="001E7704"/>
    <w:p w14:paraId="27947022" w14:textId="77777777" w:rsidR="007A2EF0" w:rsidRDefault="007A2EF0" w:rsidP="001E7704"/>
    <w:p w14:paraId="53093742" w14:textId="642D50FB" w:rsidR="00F92039" w:rsidRDefault="00F92039">
      <w:r>
        <w:br w:type="page"/>
      </w:r>
    </w:p>
    <w:p w14:paraId="5DC3BF88" w14:textId="508C14F8" w:rsidR="007A2EF0" w:rsidRDefault="007A2EF0" w:rsidP="007A2EF0">
      <w:pPr>
        <w:pStyle w:val="Kop1"/>
        <w:numPr>
          <w:ilvl w:val="0"/>
          <w:numId w:val="2"/>
        </w:numPr>
      </w:pPr>
      <w:bookmarkStart w:id="1" w:name="_Toc209518277"/>
      <w:r>
        <w:lastRenderedPageBreak/>
        <w:t>Inleiding: over dit document</w:t>
      </w:r>
      <w:bookmarkEnd w:id="1"/>
    </w:p>
    <w:p w14:paraId="7C095EF4" w14:textId="6F4B8682" w:rsidR="007A2EF0" w:rsidRDefault="00441623" w:rsidP="007A2EF0">
      <w:r w:rsidRPr="2C61EC5A">
        <w:t xml:space="preserve">Dit document heeft als doel de gebruiker van het dashboard CLB rapportering BMI wegwijs te maken in dit dashboard. </w:t>
      </w:r>
    </w:p>
    <w:p w14:paraId="131B4319" w14:textId="6F786159" w:rsidR="00E65364" w:rsidRDefault="00C13730" w:rsidP="009F7BA6">
      <w:r>
        <w:t xml:space="preserve">Het document is opgesteld om tegemoet te komen aan de vraag van de </w:t>
      </w:r>
      <w:r w:rsidR="00E41CA2">
        <w:t>gebruikers</w:t>
      </w:r>
      <w:r>
        <w:t xml:space="preserve"> om het dashboard te voorzien van </w:t>
      </w:r>
      <w:r w:rsidR="00850CA6">
        <w:t>de nodige uitleg</w:t>
      </w:r>
      <w:r w:rsidR="006B24EE">
        <w:t xml:space="preserve">. Deze handleiding </w:t>
      </w:r>
      <w:r w:rsidR="009A05E6">
        <w:t xml:space="preserve">wil de gebruikers ondersteunen bij </w:t>
      </w:r>
      <w:r w:rsidR="007800AA">
        <w:t>het gebruik van h</w:t>
      </w:r>
      <w:r w:rsidR="00E65364">
        <w:t>et dashboard</w:t>
      </w:r>
      <w:r w:rsidR="009F7BA6">
        <w:t xml:space="preserve"> en de </w:t>
      </w:r>
      <w:r w:rsidR="00AF11A5">
        <w:t>filters</w:t>
      </w:r>
      <w:r w:rsidR="007800AA">
        <w:t xml:space="preserve"> die </w:t>
      </w:r>
      <w:r w:rsidR="009F490B">
        <w:t>men kan toepassen</w:t>
      </w:r>
      <w:r w:rsidR="00AF11A5">
        <w:t>.</w:t>
      </w:r>
      <w:r w:rsidR="009F490B">
        <w:t xml:space="preserve"> Waar nodig wordt ook wat extra uitleg voorzien, om een correcte interpretatie van de data te ondersteunen.</w:t>
      </w:r>
    </w:p>
    <w:p w14:paraId="5147C8E1" w14:textId="77777777" w:rsidR="00267C6F" w:rsidRDefault="00267C6F" w:rsidP="009F7BA6"/>
    <w:p w14:paraId="0EA5345F" w14:textId="36181DC2" w:rsidR="006234A5" w:rsidRDefault="00D5214A" w:rsidP="006234A5">
      <w:pPr>
        <w:pStyle w:val="Kop1"/>
        <w:numPr>
          <w:ilvl w:val="0"/>
          <w:numId w:val="2"/>
        </w:numPr>
      </w:pPr>
      <w:bookmarkStart w:id="2" w:name="_Toc209518278"/>
      <w:r>
        <w:t>Gebruik van het dashboard</w:t>
      </w:r>
      <w:bookmarkEnd w:id="2"/>
    </w:p>
    <w:p w14:paraId="1801C0A6" w14:textId="41431C03" w:rsidR="00D5214A" w:rsidRDefault="00A72FF3" w:rsidP="00A5773B">
      <w:pPr>
        <w:pStyle w:val="Kop2"/>
        <w:numPr>
          <w:ilvl w:val="1"/>
          <w:numId w:val="2"/>
        </w:numPr>
      </w:pPr>
      <w:bookmarkStart w:id="3" w:name="_Toc209518279"/>
      <w:r>
        <w:t>Algemeen</w:t>
      </w:r>
      <w:bookmarkEnd w:id="3"/>
    </w:p>
    <w:p w14:paraId="6D2A4DD7" w14:textId="77777777" w:rsidR="00267C6F" w:rsidRPr="00267C6F" w:rsidRDefault="00267C6F" w:rsidP="00267C6F"/>
    <w:p w14:paraId="6DB150D6" w14:textId="1A236721" w:rsidR="00055F33" w:rsidRPr="00055F33" w:rsidRDefault="00055F33" w:rsidP="00055F33">
      <w:r>
        <w:t>Bovenaan het dashboard</w:t>
      </w:r>
      <w:r w:rsidR="004B636D">
        <w:t>, naast het logo van het Departement Zorg, staat de titel van het dashboard.</w:t>
      </w:r>
      <w:r w:rsidR="00394A0E">
        <w:t xml:space="preserve"> </w:t>
      </w:r>
    </w:p>
    <w:p w14:paraId="58DE4901" w14:textId="7095B8E1" w:rsidR="00442540" w:rsidRDefault="00055F33" w:rsidP="00A5773B">
      <w:r>
        <w:rPr>
          <w:noProof/>
        </w:rPr>
        <w:drawing>
          <wp:inline distT="0" distB="0" distL="0" distR="0" wp14:anchorId="3AE271D2" wp14:editId="5FA43779">
            <wp:extent cx="5760720" cy="711835"/>
            <wp:effectExtent l="0" t="0" r="0" b="0"/>
            <wp:docPr id="21290698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69807" name=""/>
                    <pic:cNvPicPr/>
                  </pic:nvPicPr>
                  <pic:blipFill>
                    <a:blip r:embed="rId13"/>
                    <a:stretch>
                      <a:fillRect/>
                    </a:stretch>
                  </pic:blipFill>
                  <pic:spPr>
                    <a:xfrm>
                      <a:off x="0" y="0"/>
                      <a:ext cx="5760720" cy="711835"/>
                    </a:xfrm>
                    <a:prstGeom prst="rect">
                      <a:avLst/>
                    </a:prstGeom>
                  </pic:spPr>
                </pic:pic>
              </a:graphicData>
            </a:graphic>
          </wp:inline>
        </w:drawing>
      </w:r>
    </w:p>
    <w:p w14:paraId="41472AC3" w14:textId="77777777" w:rsidR="00136A01" w:rsidRDefault="00136A01" w:rsidP="00A5773B"/>
    <w:p w14:paraId="47CDE7D1" w14:textId="5245E4DA" w:rsidR="00A5773B" w:rsidRDefault="00A5773B" w:rsidP="00A5773B">
      <w:r>
        <w:t>Het dashboard bestaat uit 3 tabbladen</w:t>
      </w:r>
      <w:r w:rsidR="0044120B">
        <w:t>:</w:t>
      </w:r>
    </w:p>
    <w:p w14:paraId="16350049" w14:textId="2C96C50B" w:rsidR="00A5773B" w:rsidRDefault="00A5773B" w:rsidP="00A5773B">
      <w:pPr>
        <w:pStyle w:val="Lijstalinea"/>
        <w:numPr>
          <w:ilvl w:val="0"/>
          <w:numId w:val="3"/>
        </w:numPr>
      </w:pPr>
      <w:r w:rsidRPr="2C61EC5A">
        <w:t>kaart</w:t>
      </w:r>
      <w:r w:rsidR="000D3668" w:rsidRPr="2C61EC5A">
        <w:t xml:space="preserve">: in dit tabblad kan je </w:t>
      </w:r>
      <w:r w:rsidR="00793791" w:rsidRPr="2C61EC5A">
        <w:t>de data op een kaart van Vlaanderen raadplegen</w:t>
      </w:r>
    </w:p>
    <w:p w14:paraId="1B008737" w14:textId="13B76505" w:rsidR="00A5773B" w:rsidRDefault="00A5773B" w:rsidP="00A5773B">
      <w:pPr>
        <w:pStyle w:val="Lijstalinea"/>
        <w:numPr>
          <w:ilvl w:val="0"/>
          <w:numId w:val="3"/>
        </w:numPr>
      </w:pPr>
      <w:r w:rsidRPr="2C61EC5A">
        <w:t>grafiek</w:t>
      </w:r>
      <w:r w:rsidR="00793791" w:rsidRPr="2C61EC5A">
        <w:t xml:space="preserve">: in dit tabblad </w:t>
      </w:r>
      <w:r w:rsidR="00A70A4F" w:rsidRPr="2C61EC5A">
        <w:t>worden de gegevens weergegeven in een grafiek per schooljaar</w:t>
      </w:r>
    </w:p>
    <w:p w14:paraId="088DB222" w14:textId="04FC4B6B" w:rsidR="00A5773B" w:rsidRPr="00A70A4F" w:rsidRDefault="00A5773B" w:rsidP="00A5773B">
      <w:pPr>
        <w:pStyle w:val="Lijstalinea"/>
        <w:numPr>
          <w:ilvl w:val="0"/>
          <w:numId w:val="3"/>
        </w:numPr>
      </w:pPr>
      <w:r w:rsidRPr="2C61EC5A">
        <w:t>detail</w:t>
      </w:r>
      <w:r w:rsidR="00A70A4F" w:rsidRPr="2C61EC5A">
        <w:t xml:space="preserve">: dit tabblad toont een detail van de </w:t>
      </w:r>
      <w:r w:rsidR="008A3E8D" w:rsidRPr="2C61EC5A">
        <w:t xml:space="preserve">BMI-percentage per </w:t>
      </w:r>
      <w:r w:rsidR="00F4442F" w:rsidRPr="2C61EC5A">
        <w:t>gemeente</w:t>
      </w:r>
    </w:p>
    <w:p w14:paraId="6B9301CF" w14:textId="14858DAD" w:rsidR="004A367A" w:rsidRDefault="004A367A" w:rsidP="001B6FE3">
      <w:r>
        <w:t xml:space="preserve">Onder de titel van het dashboard </w:t>
      </w:r>
      <w:r w:rsidR="002679D6">
        <w:t xml:space="preserve">staat de naam van het tabblad dat op dit moment wordt weergegeven. </w:t>
      </w:r>
    </w:p>
    <w:p w14:paraId="7BF41725" w14:textId="77777777" w:rsidR="00DF38CB" w:rsidRDefault="00DF38CB" w:rsidP="00DF38CB">
      <w:r>
        <w:t>Bovenaan elk tabblad is een link naar de andere tabbladen terug te vinden:</w:t>
      </w:r>
    </w:p>
    <w:p w14:paraId="255B0926" w14:textId="0B2094AB" w:rsidR="00DF38CB" w:rsidRDefault="00DF38CB" w:rsidP="00DF38CB">
      <w:r>
        <w:t xml:space="preserve"> </w:t>
      </w:r>
      <w:r>
        <w:rPr>
          <w:noProof/>
        </w:rPr>
        <w:drawing>
          <wp:inline distT="0" distB="0" distL="0" distR="0" wp14:anchorId="307AB778" wp14:editId="6EDD4710">
            <wp:extent cx="1219198" cy="277091"/>
            <wp:effectExtent l="0" t="0" r="635" b="8890"/>
            <wp:docPr id="1218128905" name="Afbeelding 1" descr="Afbeelding met tekst, Lettertype, Elektrisch blauw,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28905" name="Afbeelding 1" descr="Afbeelding met tekst, Lettertype, Elektrisch blauw, schermopname&#10;&#10;Automatisch gegenereerde beschrijving"/>
                    <pic:cNvPicPr/>
                  </pic:nvPicPr>
                  <pic:blipFill>
                    <a:blip r:embed="rId14"/>
                    <a:stretch>
                      <a:fillRect/>
                    </a:stretch>
                  </pic:blipFill>
                  <pic:spPr>
                    <a:xfrm>
                      <a:off x="0" y="0"/>
                      <a:ext cx="1266471" cy="287835"/>
                    </a:xfrm>
                    <a:prstGeom prst="rect">
                      <a:avLst/>
                    </a:prstGeom>
                  </pic:spPr>
                </pic:pic>
              </a:graphicData>
            </a:graphic>
          </wp:inline>
        </w:drawing>
      </w:r>
      <w:r>
        <w:rPr>
          <w:noProof/>
        </w:rPr>
        <w:drawing>
          <wp:inline distT="0" distB="0" distL="0" distR="0" wp14:anchorId="39FC342A" wp14:editId="1B69F2C5">
            <wp:extent cx="2258192" cy="353291"/>
            <wp:effectExtent l="0" t="0" r="0" b="8890"/>
            <wp:docPr id="283821694" name="Afbeelding 1" descr="Afbeelding met tekst, Lettertype,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21694" name="Afbeelding 1" descr="Afbeelding met tekst, Lettertype, schermopname, logo&#10;&#10;Automatisch gegenereerde beschrijving"/>
                    <pic:cNvPicPr/>
                  </pic:nvPicPr>
                  <pic:blipFill>
                    <a:blip r:embed="rId15"/>
                    <a:stretch>
                      <a:fillRect/>
                    </a:stretch>
                  </pic:blipFill>
                  <pic:spPr>
                    <a:xfrm>
                      <a:off x="0" y="0"/>
                      <a:ext cx="2425602" cy="379482"/>
                    </a:xfrm>
                    <a:prstGeom prst="rect">
                      <a:avLst/>
                    </a:prstGeom>
                  </pic:spPr>
                </pic:pic>
              </a:graphicData>
            </a:graphic>
          </wp:inline>
        </w:drawing>
      </w:r>
    </w:p>
    <w:p w14:paraId="03AD67B7" w14:textId="13FE1D9E" w:rsidR="00267C6F" w:rsidRDefault="002679D6" w:rsidP="001B6FE3">
      <w:r>
        <w:t xml:space="preserve">Helemaal rechts </w:t>
      </w:r>
      <w:r w:rsidR="00582CEE">
        <w:t xml:space="preserve">onder de </w:t>
      </w:r>
      <w:r w:rsidR="009C7769">
        <w:rPr>
          <w:noProof/>
        </w:rPr>
        <w:drawing>
          <wp:inline distT="0" distB="0" distL="0" distR="0" wp14:anchorId="526F8E36" wp14:editId="0EC893B6">
            <wp:extent cx="252641" cy="277091"/>
            <wp:effectExtent l="0" t="0" r="0" b="8890"/>
            <wp:docPr id="707279550" name="Afbeelding 1" descr="Afbeelding met symbool, schets, cirkel,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9550" name="Afbeelding 1" descr="Afbeelding met symbool, schets, cirkel, wit&#10;&#10;Automatisch gegenereerde beschrijving"/>
                    <pic:cNvPicPr/>
                  </pic:nvPicPr>
                  <pic:blipFill>
                    <a:blip r:embed="rId16"/>
                    <a:stretch>
                      <a:fillRect/>
                    </a:stretch>
                  </pic:blipFill>
                  <pic:spPr>
                    <a:xfrm flipH="1">
                      <a:off x="0" y="0"/>
                      <a:ext cx="270309" cy="296469"/>
                    </a:xfrm>
                    <a:prstGeom prst="rect">
                      <a:avLst/>
                    </a:prstGeom>
                  </pic:spPr>
                </pic:pic>
              </a:graphicData>
            </a:graphic>
          </wp:inline>
        </w:drawing>
      </w:r>
      <w:r w:rsidR="00DF38CB">
        <w:t>staat de link naar deze handleiding.</w:t>
      </w:r>
    </w:p>
    <w:p w14:paraId="4A79FB99" w14:textId="77777777" w:rsidR="00ED3B6F" w:rsidRDefault="00ED3B6F" w:rsidP="001B6FE3"/>
    <w:p w14:paraId="1213F5D6" w14:textId="77777777" w:rsidR="00267C6F" w:rsidRDefault="00267C6F" w:rsidP="001B6FE3"/>
    <w:p w14:paraId="57DB473F" w14:textId="77777777" w:rsidR="00267C6F" w:rsidRDefault="00267C6F" w:rsidP="001B6FE3"/>
    <w:p w14:paraId="68BF1FDA" w14:textId="77777777" w:rsidR="00267C6F" w:rsidRDefault="00267C6F" w:rsidP="001B6FE3"/>
    <w:p w14:paraId="5F630B22" w14:textId="18849918" w:rsidR="005277D5" w:rsidRDefault="00504166" w:rsidP="005277D5">
      <w:pPr>
        <w:pStyle w:val="Kop3"/>
      </w:pPr>
      <w:bookmarkStart w:id="4" w:name="_Toc209518280"/>
      <w:r>
        <w:lastRenderedPageBreak/>
        <w:t>2.</w:t>
      </w:r>
      <w:r w:rsidR="00D02E3E">
        <w:t xml:space="preserve">1.1. </w:t>
      </w:r>
      <w:r>
        <w:t xml:space="preserve"> </w:t>
      </w:r>
      <w:r w:rsidR="005277D5">
        <w:t>Gebruik van filters in het dashboard</w:t>
      </w:r>
      <w:bookmarkEnd w:id="4"/>
    </w:p>
    <w:p w14:paraId="16A6BD49" w14:textId="2A4B41C9" w:rsidR="00ED3B6F" w:rsidRDefault="00ED3B6F" w:rsidP="001B6FE3">
      <w:r>
        <w:rPr>
          <w:noProof/>
        </w:rPr>
        <w:drawing>
          <wp:inline distT="0" distB="0" distL="0" distR="0" wp14:anchorId="24277305" wp14:editId="175B0830">
            <wp:extent cx="1700955" cy="408710"/>
            <wp:effectExtent l="0" t="0" r="0" b="0"/>
            <wp:docPr id="1381879257" name="Afbeelding 1" descr="Afbeelding met tekst, Lettertype, Elektrisch blauw,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79257" name="Afbeelding 1" descr="Afbeelding met tekst, Lettertype, Elektrisch blauw, logo&#10;&#10;Automatisch gegenereerde beschrijving"/>
                    <pic:cNvPicPr/>
                  </pic:nvPicPr>
                  <pic:blipFill>
                    <a:blip r:embed="rId17"/>
                    <a:stretch>
                      <a:fillRect/>
                    </a:stretch>
                  </pic:blipFill>
                  <pic:spPr>
                    <a:xfrm>
                      <a:off x="0" y="0"/>
                      <a:ext cx="1717989" cy="412803"/>
                    </a:xfrm>
                    <a:prstGeom prst="rect">
                      <a:avLst/>
                    </a:prstGeom>
                  </pic:spPr>
                </pic:pic>
              </a:graphicData>
            </a:graphic>
          </wp:inline>
        </w:drawing>
      </w:r>
    </w:p>
    <w:p w14:paraId="1A7B8C5C" w14:textId="259C00A7" w:rsidR="009C4F8C" w:rsidRDefault="00B773AB" w:rsidP="001B6FE3">
      <w:r>
        <w:t>Een aantal filters laat toe bepaalde</w:t>
      </w:r>
      <w:r w:rsidR="00812806">
        <w:t xml:space="preserve"> specifieke</w:t>
      </w:r>
      <w:r>
        <w:t xml:space="preserve"> delen van de data </w:t>
      </w:r>
      <w:r w:rsidR="00812806">
        <w:t xml:space="preserve">te tonen. </w:t>
      </w:r>
      <w:r w:rsidR="009C4F8C">
        <w:t>De beschikbare filters zijn afhankelijk van het tabblad en worden per tabblad in detail besproken.</w:t>
      </w:r>
    </w:p>
    <w:p w14:paraId="6287B44E" w14:textId="743695B3" w:rsidR="009C4F8C" w:rsidRDefault="000213B1" w:rsidP="001B6FE3">
      <w:r>
        <w:t>Bij het gebruik van de filters moet er met volgende zaken rekening gehouden worden:</w:t>
      </w:r>
    </w:p>
    <w:p w14:paraId="250CEA7A" w14:textId="0B8AF727" w:rsidR="00C64E3F" w:rsidRDefault="00C64E3F" w:rsidP="00C64E3F">
      <w:pPr>
        <w:pStyle w:val="Lijstalinea"/>
        <w:numPr>
          <w:ilvl w:val="0"/>
          <w:numId w:val="5"/>
        </w:numPr>
      </w:pPr>
      <w:r>
        <w:t xml:space="preserve">Filters die in een tabblad zijn gekozen, worden automatisch ook op de andere tabbladen overgedragen. </w:t>
      </w:r>
    </w:p>
    <w:p w14:paraId="1C5F6AC0" w14:textId="0EFA6D7C" w:rsidR="00355D28" w:rsidRPr="00730134" w:rsidRDefault="000213B1" w:rsidP="00355D28">
      <w:pPr>
        <w:pStyle w:val="Lijstalinea"/>
        <w:numPr>
          <w:ilvl w:val="0"/>
          <w:numId w:val="5"/>
        </w:numPr>
      </w:pPr>
      <w:r>
        <w:t xml:space="preserve">Wanneer </w:t>
      </w:r>
      <w:r w:rsidR="00C64E3F">
        <w:t xml:space="preserve">in </w:t>
      </w:r>
      <w:r w:rsidR="003E6A96">
        <w:t xml:space="preserve">meerdere </w:t>
      </w:r>
      <w:r w:rsidR="00C64E3F">
        <w:t>tabblad</w:t>
      </w:r>
      <w:r w:rsidR="003E6A96">
        <w:t>en filters worden ingesteld en gewijzigd</w:t>
      </w:r>
      <w:r w:rsidR="00C64E3F">
        <w:t>,</w:t>
      </w:r>
      <w:r w:rsidR="003E6A96">
        <w:t xml:space="preserve"> is het mogelijk dat dit leidt tot een combinatie die </w:t>
      </w:r>
      <w:r w:rsidR="00C64E3F">
        <w:t>in een ander tabblad onmogelijk</w:t>
      </w:r>
      <w:r w:rsidR="00355D28">
        <w:t xml:space="preserve"> is</w:t>
      </w:r>
      <w:r w:rsidR="003E6A96">
        <w:t>. D</w:t>
      </w:r>
      <w:r w:rsidR="00C64E3F">
        <w:t>an zal dat tabblad geen data weergeven. In dat geval kan je best de verschillende filters wissen</w:t>
      </w:r>
      <w:r w:rsidR="00816806">
        <w:t>, het probleem zal zich dan vanzelf oplossen.</w:t>
      </w:r>
      <w:r w:rsidR="00355D28">
        <w:t xml:space="preserve">  De gemakkelijkste manier om alle filters te wissen is via deze knop.</w:t>
      </w:r>
      <w:r w:rsidR="00355D28" w:rsidRPr="00355D28">
        <w:rPr>
          <w:rFonts w:ascii="Times New Roman" w:eastAsia="Times New Roman" w:hAnsi="Times New Roman" w:cs="Times New Roman"/>
          <w:kern w:val="0"/>
          <w:sz w:val="24"/>
          <w:szCs w:val="24"/>
          <w:lang w:eastAsia="nl-BE"/>
          <w14:ligatures w14:val="none"/>
        </w:rPr>
        <w:t xml:space="preserve"> </w:t>
      </w:r>
      <w:r w:rsidR="00355D28" w:rsidRPr="00355D28">
        <w:rPr>
          <w:noProof/>
        </w:rPr>
        <w:drawing>
          <wp:inline distT="0" distB="0" distL="0" distR="0" wp14:anchorId="10A4C67D" wp14:editId="0FD65461">
            <wp:extent cx="4066310" cy="1479670"/>
            <wp:effectExtent l="0" t="0" r="0" b="6350"/>
            <wp:docPr id="1569219966"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19966" name="Afbeelding 2" descr="Afbeelding met tekst, schermopname, Lettertype, nummer&#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7742" cy="1483830"/>
                    </a:xfrm>
                    <a:prstGeom prst="rect">
                      <a:avLst/>
                    </a:prstGeom>
                    <a:noFill/>
                    <a:ln>
                      <a:noFill/>
                    </a:ln>
                  </pic:spPr>
                </pic:pic>
              </a:graphicData>
            </a:graphic>
          </wp:inline>
        </w:drawing>
      </w:r>
    </w:p>
    <w:p w14:paraId="193477E0" w14:textId="77777777" w:rsidR="00730134" w:rsidRPr="00D02E3E" w:rsidRDefault="00730134" w:rsidP="00730134">
      <w:pPr>
        <w:pStyle w:val="Lijstalinea"/>
      </w:pPr>
    </w:p>
    <w:p w14:paraId="27E8C65F" w14:textId="346FA7F6" w:rsidR="00D02E3E" w:rsidRDefault="00D02E3E" w:rsidP="00730134">
      <w:pPr>
        <w:pStyle w:val="Kop3"/>
      </w:pPr>
      <w:bookmarkStart w:id="5" w:name="_Toc209518281"/>
      <w:r>
        <w:t xml:space="preserve">2.1.2 </w:t>
      </w:r>
      <w:r w:rsidR="00136D8D">
        <w:t xml:space="preserve">Belangrijke </w:t>
      </w:r>
      <w:r w:rsidR="00D10C66">
        <w:t>bemerkingen</w:t>
      </w:r>
      <w:bookmarkEnd w:id="5"/>
    </w:p>
    <w:p w14:paraId="18E113E9" w14:textId="77777777" w:rsidR="00730134" w:rsidRPr="00730134" w:rsidRDefault="00730134" w:rsidP="00730134"/>
    <w:p w14:paraId="34523851" w14:textId="77777777" w:rsidR="004D0A59" w:rsidRDefault="004D0A59" w:rsidP="00D02E3E">
      <w:r>
        <w:t>Volgende aspecten zijn belangrijk om het dashboard op de juiste manier te lezen:</w:t>
      </w:r>
    </w:p>
    <w:p w14:paraId="63304AE8" w14:textId="3AFDA57D" w:rsidR="005A08CD" w:rsidRDefault="004D0A59" w:rsidP="004D0A59">
      <w:pPr>
        <w:pStyle w:val="Lijstalinea"/>
        <w:numPr>
          <w:ilvl w:val="0"/>
          <w:numId w:val="18"/>
        </w:numPr>
      </w:pPr>
      <w:r w:rsidRPr="2C61EC5A">
        <w:t xml:space="preserve">Voor de opmaak van het dashboard loopt een schooljaar vanaf 1 september tot en met 31 augustus. </w:t>
      </w:r>
      <w:proofErr w:type="spellStart"/>
      <w:r w:rsidRPr="2C61EC5A">
        <w:t>Consults</w:t>
      </w:r>
      <w:proofErr w:type="spellEnd"/>
      <w:r w:rsidRPr="2C61EC5A">
        <w:t xml:space="preserve"> die tijdens de zomer werden geregistreerd, worden meegeteld in de data van het voorafgaande sc</w:t>
      </w:r>
      <w:r w:rsidR="00EE2B87" w:rsidRPr="2C61EC5A">
        <w:t>h</w:t>
      </w:r>
      <w:r w:rsidRPr="2C61EC5A">
        <w:t>ooljaar</w:t>
      </w:r>
      <w:r w:rsidR="00B9540A" w:rsidRPr="2C61EC5A">
        <w:t>.</w:t>
      </w:r>
    </w:p>
    <w:p w14:paraId="2F4A959E" w14:textId="73A87543" w:rsidR="004D0A59" w:rsidRDefault="008D3D25" w:rsidP="004D0A59">
      <w:pPr>
        <w:pStyle w:val="Lijstalinea"/>
        <w:numPr>
          <w:ilvl w:val="0"/>
          <w:numId w:val="18"/>
        </w:numPr>
      </w:pPr>
      <w:r>
        <w:t xml:space="preserve">Om privacy-redenen mogen kleine aantallen niet weergegeven worden in het dashboard. Als </w:t>
      </w:r>
      <w:r w:rsidR="005634AB">
        <w:t>het aantal gemeten kinderen</w:t>
      </w:r>
      <w:r>
        <w:t xml:space="preserve"> </w:t>
      </w:r>
      <w:r w:rsidR="00CF5804">
        <w:t xml:space="preserve">= 5 of &lt;5, dan </w:t>
      </w:r>
      <w:r w:rsidR="005634AB">
        <w:t>wordt dit cijfer niet weergegeven. In plaats daarvan wordt hier *** weergegeven.</w:t>
      </w:r>
    </w:p>
    <w:p w14:paraId="35BE6413" w14:textId="4B74E402" w:rsidR="004D0A59" w:rsidRDefault="00147720" w:rsidP="004D0A59">
      <w:pPr>
        <w:pStyle w:val="Lijstalinea"/>
        <w:numPr>
          <w:ilvl w:val="0"/>
          <w:numId w:val="18"/>
        </w:numPr>
      </w:pPr>
      <w:r w:rsidRPr="2C61EC5A">
        <w:t xml:space="preserve">De </w:t>
      </w:r>
      <w:r w:rsidR="001003F7" w:rsidRPr="2C61EC5A">
        <w:t>gegevens in dit rapport zijn gebaseerd op de data die werd</w:t>
      </w:r>
      <w:r w:rsidR="00173347" w:rsidRPr="2C61EC5A">
        <w:t>en</w:t>
      </w:r>
      <w:r w:rsidR="001003F7" w:rsidRPr="2C61EC5A">
        <w:t xml:space="preserve"> verzameld door de </w:t>
      </w:r>
      <w:proofErr w:type="spellStart"/>
      <w:r w:rsidR="001003F7" w:rsidRPr="2C61EC5A">
        <w:t>CLB’s</w:t>
      </w:r>
      <w:proofErr w:type="spellEnd"/>
      <w:r w:rsidR="001003F7" w:rsidRPr="2C61EC5A">
        <w:t xml:space="preserve"> tijdens </w:t>
      </w:r>
      <w:r w:rsidR="00850555" w:rsidRPr="2C61EC5A">
        <w:t xml:space="preserve">de </w:t>
      </w:r>
      <w:r w:rsidR="00D80725" w:rsidRPr="2C61EC5A">
        <w:t>standaard</w:t>
      </w:r>
      <w:r w:rsidR="00850555" w:rsidRPr="2C61EC5A">
        <w:t xml:space="preserve"> consult</w:t>
      </w:r>
      <w:r w:rsidR="00D54FED" w:rsidRPr="2C61EC5A">
        <w:t>en</w:t>
      </w:r>
      <w:r w:rsidR="00850555" w:rsidRPr="2C61EC5A">
        <w:t xml:space="preserve"> die</w:t>
      </w:r>
      <w:r w:rsidR="00D80725" w:rsidRPr="2C61EC5A">
        <w:t xml:space="preserve"> </w:t>
      </w:r>
      <w:r w:rsidR="00D54FED" w:rsidRPr="2C61EC5A">
        <w:t xml:space="preserve">door de </w:t>
      </w:r>
      <w:proofErr w:type="spellStart"/>
      <w:r w:rsidR="00D54FED" w:rsidRPr="2C61EC5A">
        <w:t>CLB’s</w:t>
      </w:r>
      <w:proofErr w:type="spellEnd"/>
      <w:r w:rsidR="00D54FED" w:rsidRPr="2C61EC5A">
        <w:t xml:space="preserve"> jaarlijks bij alle leerlingen </w:t>
      </w:r>
      <w:r w:rsidR="00C92209" w:rsidRPr="2C61EC5A">
        <w:t>in bepaalde leerjaren worden afgenomen.</w:t>
      </w:r>
      <w:r w:rsidR="008E73C3" w:rsidRPr="2C61EC5A">
        <w:t xml:space="preserve"> Het rapport bevat dan ook enkel data voor de</w:t>
      </w:r>
      <w:r w:rsidR="005D723A" w:rsidRPr="2C61EC5A">
        <w:t xml:space="preserve">ze specifieke </w:t>
      </w:r>
      <w:r w:rsidR="008E73C3" w:rsidRPr="2C61EC5A">
        <w:t>leerjaren</w:t>
      </w:r>
      <w:r w:rsidR="005D723A" w:rsidRPr="2C61EC5A">
        <w:t>:</w:t>
      </w:r>
    </w:p>
    <w:p w14:paraId="665C87DD" w14:textId="77777777" w:rsidR="00192B02" w:rsidRPr="00192B02" w:rsidRDefault="00192B02" w:rsidP="00192B02">
      <w:pPr>
        <w:pStyle w:val="Lijstalinea"/>
        <w:numPr>
          <w:ilvl w:val="1"/>
          <w:numId w:val="18"/>
        </w:numPr>
      </w:pPr>
      <w:r w:rsidRPr="00192B02">
        <w:t>Tot en met schooljaar 2017-2018: </w:t>
      </w:r>
    </w:p>
    <w:p w14:paraId="06D52898" w14:textId="4BD14211" w:rsidR="00192B02" w:rsidRPr="00192B02" w:rsidRDefault="00192B02" w:rsidP="00192B02">
      <w:pPr>
        <w:pStyle w:val="Lijstalinea"/>
        <w:numPr>
          <w:ilvl w:val="2"/>
          <w:numId w:val="18"/>
        </w:numPr>
      </w:pPr>
      <w:r w:rsidRPr="00192B02">
        <w:t>1</w:t>
      </w:r>
      <w:r w:rsidRPr="00192B02">
        <w:rPr>
          <w:vertAlign w:val="superscript"/>
        </w:rPr>
        <w:t>e</w:t>
      </w:r>
      <w:r w:rsidRPr="00192B02">
        <w:t xml:space="preserve"> kleuterklas</w:t>
      </w:r>
    </w:p>
    <w:p w14:paraId="3A82F3A2" w14:textId="1AAB5548" w:rsidR="00192B02" w:rsidRPr="00192B02" w:rsidRDefault="00192B02" w:rsidP="00192B02">
      <w:pPr>
        <w:pStyle w:val="Lijstalinea"/>
        <w:numPr>
          <w:ilvl w:val="2"/>
          <w:numId w:val="18"/>
        </w:numPr>
      </w:pPr>
      <w:r w:rsidRPr="00192B02">
        <w:t>2</w:t>
      </w:r>
      <w:r w:rsidRPr="00192B02">
        <w:rPr>
          <w:vertAlign w:val="superscript"/>
        </w:rPr>
        <w:t>e</w:t>
      </w:r>
      <w:r w:rsidRPr="00192B02">
        <w:t xml:space="preserve"> kleuterklas </w:t>
      </w:r>
    </w:p>
    <w:p w14:paraId="4CC97254" w14:textId="6EADBFFE" w:rsidR="00192B02" w:rsidRPr="00192B02" w:rsidRDefault="00192B02" w:rsidP="00192B02">
      <w:pPr>
        <w:pStyle w:val="Lijstalinea"/>
        <w:numPr>
          <w:ilvl w:val="2"/>
          <w:numId w:val="18"/>
        </w:numPr>
      </w:pPr>
      <w:r w:rsidRPr="00192B02">
        <w:t>1</w:t>
      </w:r>
      <w:r w:rsidRPr="00192B02">
        <w:rPr>
          <w:vertAlign w:val="superscript"/>
        </w:rPr>
        <w:t>e</w:t>
      </w:r>
      <w:r w:rsidRPr="00192B02">
        <w:t xml:space="preserve"> leerjaar </w:t>
      </w:r>
    </w:p>
    <w:p w14:paraId="6733F09B" w14:textId="4EAA19D4" w:rsidR="00192B02" w:rsidRPr="00192B02" w:rsidRDefault="00192B02" w:rsidP="00192B02">
      <w:pPr>
        <w:pStyle w:val="Lijstalinea"/>
        <w:numPr>
          <w:ilvl w:val="2"/>
          <w:numId w:val="18"/>
        </w:numPr>
      </w:pPr>
      <w:r w:rsidRPr="00192B02">
        <w:t>3</w:t>
      </w:r>
      <w:r w:rsidRPr="00192B02">
        <w:rPr>
          <w:vertAlign w:val="superscript"/>
        </w:rPr>
        <w:t>e</w:t>
      </w:r>
      <w:r w:rsidRPr="00192B02">
        <w:t xml:space="preserve"> leerjaar </w:t>
      </w:r>
    </w:p>
    <w:p w14:paraId="4EA26052" w14:textId="237EB31D" w:rsidR="00192B02" w:rsidRPr="00192B02" w:rsidRDefault="00192B02" w:rsidP="00192B02">
      <w:pPr>
        <w:pStyle w:val="Lijstalinea"/>
        <w:numPr>
          <w:ilvl w:val="2"/>
          <w:numId w:val="18"/>
        </w:numPr>
      </w:pPr>
      <w:r w:rsidRPr="00192B02">
        <w:t>5</w:t>
      </w:r>
      <w:r w:rsidRPr="00192B02">
        <w:rPr>
          <w:vertAlign w:val="superscript"/>
        </w:rPr>
        <w:t>e</w:t>
      </w:r>
      <w:r w:rsidRPr="00192B02">
        <w:t xml:space="preserve"> leerjaar </w:t>
      </w:r>
    </w:p>
    <w:p w14:paraId="465606DA" w14:textId="2AEEBABD" w:rsidR="00192B02" w:rsidRPr="00192B02" w:rsidRDefault="00192B02" w:rsidP="00192B02">
      <w:pPr>
        <w:pStyle w:val="Lijstalinea"/>
        <w:numPr>
          <w:ilvl w:val="2"/>
          <w:numId w:val="18"/>
        </w:numPr>
      </w:pPr>
      <w:r w:rsidRPr="00192B02">
        <w:t>1</w:t>
      </w:r>
      <w:r w:rsidRPr="00192B02">
        <w:rPr>
          <w:vertAlign w:val="superscript"/>
        </w:rPr>
        <w:t>e</w:t>
      </w:r>
      <w:r w:rsidRPr="00192B02">
        <w:t xml:space="preserve"> middelbaar </w:t>
      </w:r>
    </w:p>
    <w:p w14:paraId="6D51A399" w14:textId="066D51FB" w:rsidR="00192B02" w:rsidRPr="00192B02" w:rsidRDefault="00192B02" w:rsidP="00192B02">
      <w:pPr>
        <w:pStyle w:val="Lijstalinea"/>
        <w:numPr>
          <w:ilvl w:val="2"/>
          <w:numId w:val="18"/>
        </w:numPr>
      </w:pPr>
      <w:r w:rsidRPr="00192B02">
        <w:t>3</w:t>
      </w:r>
      <w:r w:rsidRPr="00192B02">
        <w:rPr>
          <w:vertAlign w:val="superscript"/>
        </w:rPr>
        <w:t>e</w:t>
      </w:r>
      <w:r w:rsidRPr="00192B02">
        <w:t xml:space="preserve"> middelbaar </w:t>
      </w:r>
    </w:p>
    <w:p w14:paraId="6FFE0C94" w14:textId="77777777" w:rsidR="00192B02" w:rsidRPr="00192B02" w:rsidRDefault="00192B02" w:rsidP="00192B02">
      <w:pPr>
        <w:pStyle w:val="Lijstalinea"/>
        <w:numPr>
          <w:ilvl w:val="1"/>
          <w:numId w:val="18"/>
        </w:numPr>
      </w:pPr>
      <w:r w:rsidRPr="00192B02">
        <w:lastRenderedPageBreak/>
        <w:t>Vanaf schooljaar 2018-2019: </w:t>
      </w:r>
    </w:p>
    <w:p w14:paraId="00358E78" w14:textId="184411D8" w:rsidR="00192B02" w:rsidRPr="00192B02" w:rsidRDefault="00192B02" w:rsidP="00192B02">
      <w:pPr>
        <w:pStyle w:val="Lijstalinea"/>
        <w:numPr>
          <w:ilvl w:val="2"/>
          <w:numId w:val="18"/>
        </w:numPr>
      </w:pPr>
      <w:r w:rsidRPr="00192B02">
        <w:t>1</w:t>
      </w:r>
      <w:r w:rsidRPr="00192B02">
        <w:rPr>
          <w:vertAlign w:val="superscript"/>
        </w:rPr>
        <w:t>e</w:t>
      </w:r>
      <w:r w:rsidRPr="00192B02">
        <w:t xml:space="preserve"> kleuterklas </w:t>
      </w:r>
    </w:p>
    <w:p w14:paraId="21A73915" w14:textId="15A93ADE" w:rsidR="00192B02" w:rsidRPr="00192B02" w:rsidRDefault="00192B02" w:rsidP="00192B02">
      <w:pPr>
        <w:pStyle w:val="Lijstalinea"/>
        <w:numPr>
          <w:ilvl w:val="2"/>
          <w:numId w:val="18"/>
        </w:numPr>
      </w:pPr>
      <w:r w:rsidRPr="00192B02">
        <w:t>1</w:t>
      </w:r>
      <w:r w:rsidRPr="00192B02">
        <w:rPr>
          <w:vertAlign w:val="superscript"/>
        </w:rPr>
        <w:t>e</w:t>
      </w:r>
      <w:r w:rsidRPr="00192B02">
        <w:t xml:space="preserve"> leerjaar </w:t>
      </w:r>
    </w:p>
    <w:p w14:paraId="2745A9E8" w14:textId="2E6C8EA6" w:rsidR="00192B02" w:rsidRPr="00192B02" w:rsidRDefault="00192B02" w:rsidP="00192B02">
      <w:pPr>
        <w:pStyle w:val="Lijstalinea"/>
        <w:numPr>
          <w:ilvl w:val="2"/>
          <w:numId w:val="18"/>
        </w:numPr>
      </w:pPr>
      <w:r w:rsidRPr="00192B02">
        <w:t>4</w:t>
      </w:r>
      <w:r w:rsidRPr="00192B02">
        <w:rPr>
          <w:vertAlign w:val="superscript"/>
        </w:rPr>
        <w:t>e</w:t>
      </w:r>
      <w:r w:rsidRPr="00192B02">
        <w:t xml:space="preserve"> leerjaar </w:t>
      </w:r>
    </w:p>
    <w:p w14:paraId="3693F1E3" w14:textId="26F209BE" w:rsidR="00192B02" w:rsidRPr="00192B02" w:rsidRDefault="00192B02" w:rsidP="00192B02">
      <w:pPr>
        <w:pStyle w:val="Lijstalinea"/>
        <w:numPr>
          <w:ilvl w:val="2"/>
          <w:numId w:val="18"/>
        </w:numPr>
      </w:pPr>
      <w:r w:rsidRPr="00192B02">
        <w:t>6</w:t>
      </w:r>
      <w:r w:rsidRPr="00192B02">
        <w:rPr>
          <w:vertAlign w:val="superscript"/>
        </w:rPr>
        <w:t>e</w:t>
      </w:r>
      <w:r w:rsidRPr="00192B02">
        <w:t xml:space="preserve"> leerjaa</w:t>
      </w:r>
      <w:r>
        <w:t>r</w:t>
      </w:r>
    </w:p>
    <w:p w14:paraId="64B36BAD" w14:textId="69ED7092" w:rsidR="00192B02" w:rsidRDefault="00192B02" w:rsidP="00192B02">
      <w:pPr>
        <w:pStyle w:val="Lijstalinea"/>
        <w:numPr>
          <w:ilvl w:val="2"/>
          <w:numId w:val="18"/>
        </w:numPr>
      </w:pPr>
      <w:r w:rsidRPr="00192B02">
        <w:t>3</w:t>
      </w:r>
      <w:r w:rsidRPr="00192B02">
        <w:rPr>
          <w:vertAlign w:val="superscript"/>
        </w:rPr>
        <w:t>e</w:t>
      </w:r>
      <w:r w:rsidRPr="00192B02">
        <w:t xml:space="preserve"> middelbaar </w:t>
      </w:r>
    </w:p>
    <w:p w14:paraId="0C62DEED" w14:textId="77777777" w:rsidR="005D723A" w:rsidRPr="00355D28" w:rsidRDefault="005D723A" w:rsidP="00192B02">
      <w:pPr>
        <w:pStyle w:val="Lijstalinea"/>
        <w:ind w:left="1484"/>
      </w:pPr>
    </w:p>
    <w:p w14:paraId="4B950C2B" w14:textId="77777777" w:rsidR="00E16797" w:rsidRDefault="00E16797" w:rsidP="001B6FE3"/>
    <w:p w14:paraId="13B23577" w14:textId="7E940996" w:rsidR="00A72FF3" w:rsidRDefault="00E16797" w:rsidP="005C2BA4">
      <w:pPr>
        <w:pStyle w:val="Kop2"/>
      </w:pPr>
      <w:bookmarkStart w:id="6" w:name="_Toc209518282"/>
      <w:r>
        <w:t xml:space="preserve">2.2. </w:t>
      </w:r>
      <w:r w:rsidR="006E7211">
        <w:t>BMI Kaart</w:t>
      </w:r>
      <w:bookmarkEnd w:id="6"/>
    </w:p>
    <w:p w14:paraId="24C9DF14" w14:textId="3107E266" w:rsidR="00B773AB" w:rsidRDefault="00B773AB" w:rsidP="00B773AB">
      <w:r>
        <w:t xml:space="preserve">Het tabblad </w:t>
      </w:r>
      <w:r w:rsidRPr="004714C7">
        <w:rPr>
          <w:u w:val="single"/>
        </w:rPr>
        <w:t>BMI kaart</w:t>
      </w:r>
      <w:r>
        <w:t xml:space="preserve"> </w:t>
      </w:r>
      <w:r w:rsidR="00246156">
        <w:t xml:space="preserve">toont de spreiding </w:t>
      </w:r>
      <w:r w:rsidR="007509D3">
        <w:t xml:space="preserve">van </w:t>
      </w:r>
      <w:r w:rsidR="000C079E">
        <w:t>een hoog/normaal/laag BMI</w:t>
      </w:r>
      <w:r>
        <w:t xml:space="preserve"> op een kaart van Vlaanderen.</w:t>
      </w:r>
    </w:p>
    <w:p w14:paraId="2E0C9232" w14:textId="4212E517" w:rsidR="000C06AA" w:rsidRDefault="000C06AA" w:rsidP="00E16797">
      <w:r>
        <w:t>Bij de opening van het dashboard, komt de gebruiker standaard op dit tabblad terecht.</w:t>
      </w:r>
    </w:p>
    <w:p w14:paraId="617B731B" w14:textId="079F6AF7" w:rsidR="004714C7" w:rsidRDefault="006446E3" w:rsidP="00E16797">
      <w:r>
        <w:t>Aan de hand van een aantal filters</w:t>
      </w:r>
      <w:r w:rsidR="00572AD0">
        <w:t xml:space="preserve"> kan de gebruiker gemakkelijk een keuze maken welke gegevens op de kaart weergegeven moeten worden.</w:t>
      </w:r>
      <w:r w:rsidR="00B773AB">
        <w:t xml:space="preserve"> </w:t>
      </w:r>
    </w:p>
    <w:p w14:paraId="5E059630" w14:textId="77777777" w:rsidR="0054216C" w:rsidRDefault="0054216C" w:rsidP="00E16797"/>
    <w:p w14:paraId="32D84EA1" w14:textId="01594B31" w:rsidR="00217A4C" w:rsidRDefault="00217A4C" w:rsidP="00217A4C">
      <w:pPr>
        <w:pStyle w:val="Kop3"/>
      </w:pPr>
      <w:bookmarkStart w:id="7" w:name="_Toc209518283"/>
      <w:r>
        <w:t>2.2.1 filters</w:t>
      </w:r>
      <w:bookmarkEnd w:id="7"/>
    </w:p>
    <w:p w14:paraId="5D170CA5" w14:textId="59F87E5B" w:rsidR="005F354E" w:rsidRDefault="00870DD1" w:rsidP="00E16797">
      <w:r>
        <w:rPr>
          <w:noProof/>
        </w:rPr>
        <w:drawing>
          <wp:inline distT="0" distB="0" distL="0" distR="0" wp14:anchorId="2D146178" wp14:editId="56F70F43">
            <wp:extent cx="1958824" cy="4137660"/>
            <wp:effectExtent l="0" t="0" r="3810" b="0"/>
            <wp:docPr id="12441791"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791" name="Afbeelding 1" descr="Afbeelding met tekst, schermopname, nummer, Lettertype&#10;&#10;Automatisch gegenereerde beschrijving"/>
                    <pic:cNvPicPr/>
                  </pic:nvPicPr>
                  <pic:blipFill>
                    <a:blip r:embed="rId19"/>
                    <a:stretch>
                      <a:fillRect/>
                    </a:stretch>
                  </pic:blipFill>
                  <pic:spPr>
                    <a:xfrm>
                      <a:off x="0" y="0"/>
                      <a:ext cx="1965021" cy="4150749"/>
                    </a:xfrm>
                    <a:prstGeom prst="rect">
                      <a:avLst/>
                    </a:prstGeom>
                  </pic:spPr>
                </pic:pic>
              </a:graphicData>
            </a:graphic>
          </wp:inline>
        </w:drawing>
      </w:r>
    </w:p>
    <w:p w14:paraId="37615059" w14:textId="77777777" w:rsidR="00870DD1" w:rsidRDefault="00870DD1" w:rsidP="00E16797"/>
    <w:p w14:paraId="65191A11" w14:textId="77777777" w:rsidR="009D3556" w:rsidRDefault="009D3556" w:rsidP="00E16797"/>
    <w:p w14:paraId="4DC0ED90" w14:textId="77777777" w:rsidR="00870DD1" w:rsidRDefault="00870DD1" w:rsidP="00E16797"/>
    <w:p w14:paraId="6EB72040" w14:textId="4EE589D7" w:rsidR="008542A0" w:rsidRDefault="004C2F26" w:rsidP="00E16797">
      <w:r>
        <w:lastRenderedPageBreak/>
        <w:t xml:space="preserve">De </w:t>
      </w:r>
      <w:r w:rsidR="00EB516C">
        <w:t>gebruiker heeft de volgende filteropties:</w:t>
      </w:r>
    </w:p>
    <w:p w14:paraId="572F9BC4" w14:textId="2A4246C7" w:rsidR="00EB516C" w:rsidRPr="008853A3" w:rsidRDefault="00EB516C" w:rsidP="00EB516C">
      <w:pPr>
        <w:pStyle w:val="Lijstalinea"/>
        <w:numPr>
          <w:ilvl w:val="0"/>
          <w:numId w:val="4"/>
        </w:numPr>
        <w:rPr>
          <w:b/>
          <w:bCs/>
        </w:rPr>
      </w:pPr>
      <w:r w:rsidRPr="00EB516C">
        <w:rPr>
          <w:b/>
          <w:bCs/>
        </w:rPr>
        <w:t>Detail kaart:</w:t>
      </w:r>
      <w:r>
        <w:rPr>
          <w:b/>
          <w:bCs/>
        </w:rPr>
        <w:t xml:space="preserve"> </w:t>
      </w:r>
      <w:r w:rsidR="008853A3">
        <w:t xml:space="preserve">via deze filter kunnen de data weergegeven worden per provincie, per </w:t>
      </w:r>
      <w:proofErr w:type="spellStart"/>
      <w:r w:rsidR="008853A3">
        <w:t>eerstelijnszone</w:t>
      </w:r>
      <w:proofErr w:type="spellEnd"/>
      <w:r w:rsidR="008853A3">
        <w:t xml:space="preserve"> of per gemeente</w:t>
      </w:r>
    </w:p>
    <w:p w14:paraId="22EE71C1" w14:textId="2A2CD5B3" w:rsidR="008853A3" w:rsidRPr="00933EE3" w:rsidRDefault="008853A3" w:rsidP="00EB516C">
      <w:pPr>
        <w:pStyle w:val="Lijstalinea"/>
        <w:numPr>
          <w:ilvl w:val="0"/>
          <w:numId w:val="4"/>
        </w:numPr>
        <w:rPr>
          <w:b/>
          <w:bCs/>
        </w:rPr>
      </w:pPr>
      <w:r>
        <w:rPr>
          <w:b/>
          <w:bCs/>
        </w:rPr>
        <w:t>Highlight detail</w:t>
      </w:r>
      <w:r w:rsidR="008C0F58">
        <w:rPr>
          <w:b/>
          <w:bCs/>
        </w:rPr>
        <w:t xml:space="preserve"> kaart </w:t>
      </w:r>
      <w:r w:rsidR="008C0F58">
        <w:t xml:space="preserve">maakt het mogelijk een bepaalde </w:t>
      </w:r>
      <w:r w:rsidR="00FB453C">
        <w:t>gemeente/</w:t>
      </w:r>
      <w:proofErr w:type="spellStart"/>
      <w:r w:rsidR="00FB453C">
        <w:t>eerstelijnszone</w:t>
      </w:r>
      <w:proofErr w:type="spellEnd"/>
      <w:r w:rsidR="00FB453C">
        <w:t xml:space="preserve"> te laten oplichten om deze gemakkelijk terug te kun</w:t>
      </w:r>
      <w:r w:rsidR="00933EE3">
        <w:t>nen vinden.</w:t>
      </w:r>
      <w:r w:rsidR="001D4819">
        <w:t xml:space="preserve"> </w:t>
      </w:r>
      <w:r w:rsidR="00933EE3">
        <w:t xml:space="preserve"> </w:t>
      </w:r>
    </w:p>
    <w:p w14:paraId="3F6C23AE" w14:textId="479BE476" w:rsidR="00933EE3" w:rsidRDefault="00933EE3" w:rsidP="00933EE3">
      <w:pPr>
        <w:pStyle w:val="Lijstalinea"/>
      </w:pPr>
      <w:r w:rsidRPr="002B16DA">
        <w:rPr>
          <w:b/>
          <w:bCs/>
        </w:rPr>
        <w:t>Opgelet</w:t>
      </w:r>
      <w:r>
        <w:t xml:space="preserve">: </w:t>
      </w:r>
      <w:r w:rsidR="00E256D8">
        <w:t>dit is geen filter. O</w:t>
      </w:r>
      <w:r>
        <w:t>m de data van deze gemeente/</w:t>
      </w:r>
      <w:proofErr w:type="spellStart"/>
      <w:r>
        <w:t>eerstelijnszone</w:t>
      </w:r>
      <w:proofErr w:type="spellEnd"/>
      <w:r>
        <w:t xml:space="preserve"> ook effectief weer te geven, is het gebruik van dit veld onvoldoende. Er moet ook nog actief op </w:t>
      </w:r>
      <w:r w:rsidR="00AD6C8A">
        <w:t>de gemeente/</w:t>
      </w:r>
      <w:proofErr w:type="spellStart"/>
      <w:r w:rsidR="00AD6C8A">
        <w:t>eerstelijnszone</w:t>
      </w:r>
      <w:proofErr w:type="spellEnd"/>
      <w:r w:rsidR="00AD6C8A">
        <w:t xml:space="preserve"> </w:t>
      </w:r>
      <w:r>
        <w:t>geklikt worde</w:t>
      </w:r>
      <w:r w:rsidR="006B27DB">
        <w:t xml:space="preserve">n om de data </w:t>
      </w:r>
      <w:r w:rsidR="00AD6C8A">
        <w:t>te filteren</w:t>
      </w:r>
      <w:r w:rsidR="006B27DB">
        <w:t>.</w:t>
      </w:r>
    </w:p>
    <w:p w14:paraId="11E40EF7" w14:textId="449082AD" w:rsidR="001419B4" w:rsidRDefault="001419B4" w:rsidP="00506CEA">
      <w:pPr>
        <w:pStyle w:val="Lijstalinea"/>
        <w:numPr>
          <w:ilvl w:val="0"/>
          <w:numId w:val="4"/>
        </w:numPr>
      </w:pPr>
      <w:r w:rsidRPr="00EC5C36">
        <w:rPr>
          <w:b/>
          <w:bCs/>
        </w:rPr>
        <w:t>Gewest</w:t>
      </w:r>
      <w:r>
        <w:t xml:space="preserve">: </w:t>
      </w:r>
      <w:r w:rsidR="001A31DF">
        <w:t>via deze filter kan de gebruiker ervoor kiezen om</w:t>
      </w:r>
      <w:r w:rsidR="00674FFE">
        <w:t xml:space="preserve"> enkel</w:t>
      </w:r>
      <w:r w:rsidR="001A31DF">
        <w:t xml:space="preserve"> de data </w:t>
      </w:r>
      <w:r w:rsidR="00674FFE">
        <w:t xml:space="preserve">van Vlaanderen (zonder de data van scholen in het Brussels </w:t>
      </w:r>
      <w:r w:rsidR="00EC5C36">
        <w:t>G</w:t>
      </w:r>
      <w:r w:rsidR="00674FFE">
        <w:t>ewest) weer te geven</w:t>
      </w:r>
      <w:r w:rsidR="00EC5C36">
        <w:t xml:space="preserve"> of alle data van Vlaamse scholen, inclusief deze gelegen in het Brussels Gewest.</w:t>
      </w:r>
    </w:p>
    <w:p w14:paraId="3D0E4784" w14:textId="177E03FB" w:rsidR="006B27DB" w:rsidRPr="00793244" w:rsidRDefault="006B27DB" w:rsidP="006B27DB">
      <w:pPr>
        <w:pStyle w:val="Lijstalinea"/>
        <w:numPr>
          <w:ilvl w:val="0"/>
          <w:numId w:val="4"/>
        </w:numPr>
        <w:rPr>
          <w:b/>
          <w:bCs/>
        </w:rPr>
      </w:pPr>
      <w:r w:rsidRPr="006B27DB">
        <w:rPr>
          <w:b/>
          <w:bCs/>
        </w:rPr>
        <w:t>Schooljaar:</w:t>
      </w:r>
      <w:r>
        <w:rPr>
          <w:b/>
          <w:bCs/>
        </w:rPr>
        <w:t xml:space="preserve"> </w:t>
      </w:r>
      <w:r w:rsidR="002B2216">
        <w:t xml:space="preserve">deze filter maakt het mogelijk om een of meerdere schooljaren te kiezen. </w:t>
      </w:r>
      <w:r w:rsidR="000C06AA">
        <w:t>De data die bij de kaart worden weergegeven, zijn de data van de gekozen schooljaren.</w:t>
      </w:r>
    </w:p>
    <w:p w14:paraId="55EA1CC1" w14:textId="0E78B554" w:rsidR="00793244" w:rsidRPr="00B426F7" w:rsidRDefault="00D266D6" w:rsidP="00B426F7">
      <w:pPr>
        <w:pStyle w:val="Lijstalinea"/>
        <w:numPr>
          <w:ilvl w:val="0"/>
          <w:numId w:val="4"/>
        </w:numPr>
        <w:rPr>
          <w:b/>
          <w:bCs/>
        </w:rPr>
      </w:pPr>
      <w:r>
        <w:rPr>
          <w:b/>
          <w:bCs/>
        </w:rPr>
        <w:t xml:space="preserve">Leeftijdsgroep: </w:t>
      </w:r>
      <w:r w:rsidR="004A563B">
        <w:t>De</w:t>
      </w:r>
      <w:r>
        <w:t xml:space="preserve">ze </w:t>
      </w:r>
      <w:r w:rsidR="004A563B">
        <w:t xml:space="preserve">laat toe om een of meerdere specifieke leeftijdsgroepen te gaan selecteren. </w:t>
      </w:r>
      <w:r w:rsidR="00263292">
        <w:t>D</w:t>
      </w:r>
      <w:r w:rsidR="00C412EE">
        <w:t xml:space="preserve">eze leeftijdsgroepen komen overeen met het moment </w:t>
      </w:r>
      <w:r w:rsidR="00344AB7">
        <w:t xml:space="preserve">waarop het CLB </w:t>
      </w:r>
      <w:r w:rsidR="00C412EE">
        <w:t xml:space="preserve">standaard </w:t>
      </w:r>
      <w:r w:rsidR="00344AB7">
        <w:t xml:space="preserve">een medisch </w:t>
      </w:r>
      <w:r w:rsidR="00C412EE">
        <w:t>consult</w:t>
      </w:r>
      <w:r w:rsidR="00344AB7">
        <w:t xml:space="preserve"> organiseert bij schoolgaande kinderen. </w:t>
      </w:r>
      <w:r w:rsidR="00C412EE">
        <w:t xml:space="preserve">Op deze manier </w:t>
      </w:r>
      <w:r w:rsidR="00AF7326">
        <w:t xml:space="preserve">krijgt de gebruiker dus </w:t>
      </w:r>
      <w:r w:rsidR="00B426F7">
        <w:t>inzicht in de</w:t>
      </w:r>
      <w:r w:rsidR="00AF7326">
        <w:t xml:space="preserve"> data die werden verzameld tijdens het standaard-consult van de gekozen leeftijdsgroep. </w:t>
      </w:r>
      <w:r w:rsidR="00E3120E">
        <w:t>Deze leeftijdsgroep zegt dus niks over de werkelijke leeftijd van de gemeten kinderen</w:t>
      </w:r>
      <w:r w:rsidR="000A0DE2">
        <w:t>.</w:t>
      </w:r>
    </w:p>
    <w:p w14:paraId="4C78B6A6" w14:textId="43DB42D3" w:rsidR="008542A0" w:rsidRDefault="00303BE8" w:rsidP="00303BE8">
      <w:pPr>
        <w:pStyle w:val="Lijstalinea"/>
        <w:numPr>
          <w:ilvl w:val="0"/>
          <w:numId w:val="4"/>
        </w:numPr>
      </w:pPr>
      <w:r w:rsidRPr="00303BE8">
        <w:rPr>
          <w:b/>
          <w:bCs/>
        </w:rPr>
        <w:t>Geslacht</w:t>
      </w:r>
      <w:r>
        <w:t xml:space="preserve">: </w:t>
      </w:r>
      <w:r w:rsidR="00A30815">
        <w:t>via deze filter kan de gebruiker ervoor kiezen om enkel</w:t>
      </w:r>
      <w:r w:rsidR="007F025E">
        <w:t xml:space="preserve"> de data voor meisjes of voor jongens weer te geven, het is ook mogelijk om de data van meisjes en jongens samen weer te geven</w:t>
      </w:r>
    </w:p>
    <w:p w14:paraId="7B7C0079" w14:textId="2F55771B" w:rsidR="007F025E" w:rsidRDefault="009C4BEA" w:rsidP="00303BE8">
      <w:pPr>
        <w:pStyle w:val="Lijstalinea"/>
        <w:numPr>
          <w:ilvl w:val="0"/>
          <w:numId w:val="4"/>
        </w:numPr>
      </w:pPr>
      <w:r w:rsidRPr="2C61EC5A">
        <w:rPr>
          <w:b/>
          <w:bCs/>
        </w:rPr>
        <w:t>BMI verdeling</w:t>
      </w:r>
      <w:r w:rsidRPr="2C61EC5A">
        <w:t>: deze filter laat de gebruiker kiezen tussen een BMI verdeling in 3 groepen</w:t>
      </w:r>
      <w:r w:rsidR="00EB4ABD" w:rsidRPr="2C61EC5A">
        <w:t xml:space="preserve"> (overgewicht, normaal gewicht of </w:t>
      </w:r>
      <w:r w:rsidR="00A07640" w:rsidRPr="2C61EC5A">
        <w:t>te laag gewicht</w:t>
      </w:r>
      <w:r w:rsidR="00EB4ABD" w:rsidRPr="2C61EC5A">
        <w:t xml:space="preserve">) of  </w:t>
      </w:r>
      <w:r w:rsidR="009E6375" w:rsidRPr="2C61EC5A">
        <w:t>4</w:t>
      </w:r>
      <w:r w:rsidR="00EB4ABD" w:rsidRPr="2C61EC5A">
        <w:t xml:space="preserve"> groepen (</w:t>
      </w:r>
      <w:r w:rsidR="000776DF" w:rsidRPr="2C61EC5A">
        <w:t>obesitas/ overgewicht</w:t>
      </w:r>
      <w:r w:rsidR="00165697" w:rsidRPr="2C61EC5A">
        <w:t xml:space="preserve"> (excl. </w:t>
      </w:r>
      <w:r w:rsidR="00D71823" w:rsidRPr="2C61EC5A">
        <w:t>o</w:t>
      </w:r>
      <w:r w:rsidR="00165697" w:rsidRPr="2C61EC5A">
        <w:t>besitas)</w:t>
      </w:r>
      <w:r w:rsidR="000776DF" w:rsidRPr="2C61EC5A">
        <w:t>/ normaal gewicht/ ondergewicht)</w:t>
      </w:r>
      <w:r w:rsidR="0047471D" w:rsidRPr="2C61EC5A">
        <w:t xml:space="preserve">. </w:t>
      </w:r>
      <w:r w:rsidR="00671DFE" w:rsidRPr="2C61EC5A">
        <w:t>D</w:t>
      </w:r>
      <w:r w:rsidR="008C2B25" w:rsidRPr="2C61EC5A">
        <w:t>e data bij de kaart worden volgens de gekozen indeling weergegeven.</w:t>
      </w:r>
    </w:p>
    <w:p w14:paraId="2D73533B" w14:textId="2419C798" w:rsidR="006B4FA5" w:rsidRDefault="00C958C2" w:rsidP="0047471D">
      <w:pPr>
        <w:pStyle w:val="Lijstalinea"/>
      </w:pPr>
      <w:r>
        <w:t xml:space="preserve">Direct onder deze filter worden de gekozen groepen weergegeven. De gebruiker kan dan </w:t>
      </w:r>
      <w:r w:rsidR="009101DD">
        <w:t>1 van deze groepen selecteren.</w:t>
      </w:r>
      <w:r w:rsidR="0047471D">
        <w:t xml:space="preserve"> </w:t>
      </w:r>
      <w:r w:rsidR="009101DD">
        <w:t>De gekozen groep is de basis van de inkleuring van de kaart</w:t>
      </w:r>
      <w:r w:rsidR="000374D8">
        <w:t xml:space="preserve"> (zie verder)</w:t>
      </w:r>
      <w:r w:rsidR="009101DD">
        <w:t>.</w:t>
      </w:r>
    </w:p>
    <w:p w14:paraId="5F947A57" w14:textId="21BEBD5D" w:rsidR="00C958C2" w:rsidRDefault="009101DD" w:rsidP="00C958C2">
      <w:pPr>
        <w:pStyle w:val="Lijstalinea"/>
      </w:pPr>
      <w:r>
        <w:t xml:space="preserve"> </w:t>
      </w:r>
    </w:p>
    <w:p w14:paraId="5F0BA5CD" w14:textId="77777777" w:rsidR="00885848" w:rsidRPr="00C958C2" w:rsidRDefault="00885848" w:rsidP="00C958C2">
      <w:pPr>
        <w:pStyle w:val="Lijstalinea"/>
      </w:pPr>
    </w:p>
    <w:p w14:paraId="0251A599" w14:textId="09BED4A0" w:rsidR="008542A0" w:rsidRDefault="00217A4C" w:rsidP="00217A4C">
      <w:pPr>
        <w:pStyle w:val="Kop3"/>
      </w:pPr>
      <w:bookmarkStart w:id="8" w:name="_Toc209518284"/>
      <w:r>
        <w:t>2.2.2 gebruik van de kaart</w:t>
      </w:r>
      <w:bookmarkEnd w:id="8"/>
    </w:p>
    <w:p w14:paraId="72E56CF0" w14:textId="77777777" w:rsidR="00E72B1C" w:rsidRDefault="00E72B1C" w:rsidP="00E72B1C"/>
    <w:p w14:paraId="669133EA" w14:textId="77777777" w:rsidR="00E72B1C" w:rsidRDefault="00E72B1C" w:rsidP="00E72B1C">
      <w:r w:rsidRPr="2C61EC5A">
        <w:t xml:space="preserve">Bovenaan de kaart staat een legende. Deze geeft aan op basis van welke BMI categorie de kaart werd ingedeeld, deze BMI categorie is geselecteerd via de filter BMI verdeling.  </w:t>
      </w:r>
    </w:p>
    <w:p w14:paraId="6B81743E" w14:textId="77777777" w:rsidR="00E72B1C" w:rsidRDefault="00E72B1C" w:rsidP="00E72B1C">
      <w:r>
        <w:t xml:space="preserve">De kleurintensiteit geeft aan hoeveel % van de gemeten kinderen in de gekozen BMI categorie valt. Hoe donkerder de kleur van de kaart, hoe groter het aantal kinderen dat in de gekozen BMI categorie valt. </w:t>
      </w:r>
    </w:p>
    <w:p w14:paraId="6326B4CB" w14:textId="77777777" w:rsidR="0087112C" w:rsidRDefault="00927B5B" w:rsidP="0087112C">
      <w:r>
        <w:t xml:space="preserve">Daarnaast </w:t>
      </w:r>
      <w:r w:rsidR="004A43D3">
        <w:t xml:space="preserve">wordt hier ook het totaal aantal gemeten kinderen in Vlaanderen voor </w:t>
      </w:r>
      <w:r w:rsidR="00B6566C">
        <w:t>het</w:t>
      </w:r>
      <w:r w:rsidR="004A43D3">
        <w:t xml:space="preserve"> gekozen </w:t>
      </w:r>
      <w:r w:rsidR="00B6566C">
        <w:t>schooljaar en de gekozen leeftijdscategorie</w:t>
      </w:r>
      <w:r w:rsidR="004A43D3">
        <w:t xml:space="preserve"> weer</w:t>
      </w:r>
      <w:r w:rsidR="00B6566C">
        <w:t>ge</w:t>
      </w:r>
      <w:r w:rsidR="004A43D3">
        <w:t>geven, gevolgd door het</w:t>
      </w:r>
      <w:r w:rsidR="0096517B">
        <w:t xml:space="preserve"> gemiddelde Vlaamse percentage voor de gekozen BMI categorie.</w:t>
      </w:r>
      <w:r w:rsidR="0087112C" w:rsidRPr="0087112C">
        <w:t xml:space="preserve"> </w:t>
      </w:r>
    </w:p>
    <w:p w14:paraId="6C4CB738" w14:textId="6F5C7687" w:rsidR="0087112C" w:rsidRDefault="0087112C" w:rsidP="0087112C">
      <w:r>
        <w:t xml:space="preserve">Opgelet: dit cijfer past zich ook aan op basis van het gekozen gewest. Als je in de filter gewest kiest voor Vlaanderen + Brussels Gewest, dan zal dit een globaal cijfer van Vlaanderen en </w:t>
      </w:r>
      <w:r>
        <w:lastRenderedPageBreak/>
        <w:t>Brussels Gewest samen weergeven. Om enkel een Vlaams cijfer te zien, zal je dus in de filter gewest moeten kiezen voor Vlaanderen.</w:t>
      </w:r>
    </w:p>
    <w:p w14:paraId="33D6AC61" w14:textId="720B535A" w:rsidR="00C0047A" w:rsidRDefault="0068392F" w:rsidP="0087112C">
      <w:r>
        <w:rPr>
          <w:noProof/>
        </w:rPr>
        <w:drawing>
          <wp:inline distT="0" distB="0" distL="0" distR="0" wp14:anchorId="3789A2ED" wp14:editId="13DD6832">
            <wp:extent cx="5760720" cy="2943860"/>
            <wp:effectExtent l="0" t="0" r="0" b="8890"/>
            <wp:docPr id="418151835" name="Afbeelding 1" descr="Afbeelding met tekst, kaart, water,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51835" name="Afbeelding 1" descr="Afbeelding met tekst, kaart, water, atlas&#10;&#10;Automatisch gegenereerde beschrijving"/>
                    <pic:cNvPicPr/>
                  </pic:nvPicPr>
                  <pic:blipFill>
                    <a:blip r:embed="rId20"/>
                    <a:stretch>
                      <a:fillRect/>
                    </a:stretch>
                  </pic:blipFill>
                  <pic:spPr>
                    <a:xfrm>
                      <a:off x="0" y="0"/>
                      <a:ext cx="5760720" cy="2943860"/>
                    </a:xfrm>
                    <a:prstGeom prst="rect">
                      <a:avLst/>
                    </a:prstGeom>
                  </pic:spPr>
                </pic:pic>
              </a:graphicData>
            </a:graphic>
          </wp:inline>
        </w:drawing>
      </w:r>
    </w:p>
    <w:p w14:paraId="301D662C" w14:textId="77777777" w:rsidR="00E72B1C" w:rsidRDefault="00E72B1C" w:rsidP="00C92E82"/>
    <w:p w14:paraId="1294AC1A" w14:textId="6CEF36FC" w:rsidR="00C92E82" w:rsidRDefault="00386E72" w:rsidP="00C92E82">
      <w:r>
        <w:t xml:space="preserve">Afhankelijk van het gekozen detail geeft de kaart de data weer per provincie, </w:t>
      </w:r>
      <w:proofErr w:type="spellStart"/>
      <w:r>
        <w:t>eerstelijnszone</w:t>
      </w:r>
      <w:proofErr w:type="spellEnd"/>
      <w:r>
        <w:t xml:space="preserve"> of gemeente. </w:t>
      </w:r>
    </w:p>
    <w:p w14:paraId="3B8B696F" w14:textId="77777777" w:rsidR="007438AD" w:rsidRDefault="007438AD" w:rsidP="007438AD">
      <w:r>
        <w:t>Om de data van een gemeente/</w:t>
      </w:r>
      <w:proofErr w:type="spellStart"/>
      <w:r>
        <w:t>eerstelijnszone</w:t>
      </w:r>
      <w:proofErr w:type="spellEnd"/>
      <w:r>
        <w:t>/provincie weer te geven, volstaat het om er met de cursor over te bewegen.</w:t>
      </w:r>
    </w:p>
    <w:p w14:paraId="3C22296A" w14:textId="42DA1FBD" w:rsidR="001951F9" w:rsidRDefault="001951F9" w:rsidP="007438AD">
      <w:r>
        <w:t>In een kader verschijnt de volgende informatie:</w:t>
      </w:r>
    </w:p>
    <w:p w14:paraId="3C665750" w14:textId="032A68AC" w:rsidR="001951F9" w:rsidRDefault="00EF6500" w:rsidP="001951F9">
      <w:pPr>
        <w:pStyle w:val="Lijstalinea"/>
        <w:numPr>
          <w:ilvl w:val="0"/>
          <w:numId w:val="6"/>
        </w:numPr>
      </w:pPr>
      <w:r>
        <w:t>Naam van de geselecteerde regio</w:t>
      </w:r>
    </w:p>
    <w:p w14:paraId="0F4F81E7" w14:textId="4BE1F6D4" w:rsidR="00EF6500" w:rsidRDefault="00EF6500" w:rsidP="001951F9">
      <w:pPr>
        <w:pStyle w:val="Lijstalinea"/>
        <w:numPr>
          <w:ilvl w:val="0"/>
          <w:numId w:val="6"/>
        </w:numPr>
      </w:pPr>
      <w:r>
        <w:t>Voor elke BMI categorie: het percentage voor de gekozen regio en het Vlaamse gemiddelde</w:t>
      </w:r>
    </w:p>
    <w:p w14:paraId="73DF4EBA" w14:textId="4F5D9E4E" w:rsidR="008524C1" w:rsidRDefault="008524C1" w:rsidP="001951F9">
      <w:pPr>
        <w:pStyle w:val="Lijstalinea"/>
        <w:numPr>
          <w:ilvl w:val="0"/>
          <w:numId w:val="6"/>
        </w:numPr>
      </w:pPr>
      <w:r>
        <w:t>Het aantal gemeten kinderen in de gekozen regio</w:t>
      </w:r>
      <w:r w:rsidR="00B753EB">
        <w:t xml:space="preserve"> – indien het aantal kinderen </w:t>
      </w:r>
      <w:r w:rsidR="00BC5ECF">
        <w:t xml:space="preserve">5 of minder is, wordt dit cijfer vervangen door </w:t>
      </w:r>
      <w:r w:rsidR="005A51F3">
        <w:t>3</w:t>
      </w:r>
      <w:r w:rsidR="00BC5ECF">
        <w:t xml:space="preserve"> </w:t>
      </w:r>
      <w:proofErr w:type="spellStart"/>
      <w:r w:rsidR="00BC5ECF">
        <w:t>asterisk</w:t>
      </w:r>
      <w:r w:rsidR="005A51F3">
        <w:t>s</w:t>
      </w:r>
      <w:proofErr w:type="spellEnd"/>
      <w:r w:rsidR="005A51F3">
        <w:t>.</w:t>
      </w:r>
      <w:r w:rsidR="00BC5ECF">
        <w:t xml:space="preserve"> </w:t>
      </w:r>
    </w:p>
    <w:p w14:paraId="6E58A26F" w14:textId="77777777" w:rsidR="007438AD" w:rsidRDefault="007438AD" w:rsidP="007438AD">
      <w:r>
        <w:rPr>
          <w:noProof/>
        </w:rPr>
        <w:drawing>
          <wp:inline distT="0" distB="0" distL="0" distR="0" wp14:anchorId="4B6A2111" wp14:editId="418364BD">
            <wp:extent cx="3886200" cy="1976941"/>
            <wp:effectExtent l="0" t="0" r="0" b="4445"/>
            <wp:docPr id="1931892315" name="Afbeelding 1" descr="Afbeelding met tekst, kaar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92315" name="Afbeelding 1" descr="Afbeelding met tekst, kaart, schermopname&#10;&#10;Automatisch gegenereerde beschrijving"/>
                    <pic:cNvPicPr/>
                  </pic:nvPicPr>
                  <pic:blipFill>
                    <a:blip r:embed="rId21"/>
                    <a:stretch>
                      <a:fillRect/>
                    </a:stretch>
                  </pic:blipFill>
                  <pic:spPr>
                    <a:xfrm>
                      <a:off x="0" y="0"/>
                      <a:ext cx="3892408" cy="1980099"/>
                    </a:xfrm>
                    <a:prstGeom prst="rect">
                      <a:avLst/>
                    </a:prstGeom>
                  </pic:spPr>
                </pic:pic>
              </a:graphicData>
            </a:graphic>
          </wp:inline>
        </w:drawing>
      </w:r>
    </w:p>
    <w:p w14:paraId="595C77BB" w14:textId="77777777" w:rsidR="007438AD" w:rsidRDefault="007438AD" w:rsidP="007438AD">
      <w:r>
        <w:t>Om ook in de rest van het dashboard enkel de gegevens van deze gemeente/</w:t>
      </w:r>
      <w:proofErr w:type="spellStart"/>
      <w:r>
        <w:t>eerstelijnszone</w:t>
      </w:r>
      <w:proofErr w:type="spellEnd"/>
      <w:r>
        <w:t>/provincie weer te geven, moet er ook actief op deze locatie geklikt worden. Boven de kaart wordt weergegeven op welke regio werd gefilterd.</w:t>
      </w:r>
    </w:p>
    <w:p w14:paraId="0DE5D6CB" w14:textId="2CE91D5B" w:rsidR="00CF02B3" w:rsidRDefault="00CF02B3" w:rsidP="00CF02B3">
      <w:r>
        <w:lastRenderedPageBreak/>
        <w:t xml:space="preserve">Als de gekozen categorie geen records bevat, dan zal de desbetreffende gemeente leeg zijn en kunnen voor die gemeente geen gegevens weergegeven worden. </w:t>
      </w:r>
    </w:p>
    <w:p w14:paraId="615C8919" w14:textId="56B0EF92" w:rsidR="00140FC5" w:rsidRDefault="00140FC5" w:rsidP="00CF02B3">
      <w:r>
        <w:t xml:space="preserve">Voorbeeld: </w:t>
      </w:r>
      <w:r w:rsidR="00F53F3A">
        <w:t xml:space="preserve">men kiest </w:t>
      </w:r>
      <w:r w:rsidR="00D5789E">
        <w:t>als</w:t>
      </w:r>
      <w:r w:rsidR="00F53F3A">
        <w:t xml:space="preserve"> weergave </w:t>
      </w:r>
      <w:r w:rsidR="00D5789E">
        <w:t xml:space="preserve">kinderen uit de leeftijdsgroep 3-jarigen met ondergewicht. Als er </w:t>
      </w:r>
      <w:r w:rsidR="0003570A">
        <w:t>in een gemeente geen enkele 3-jarige met ondergewicht woont, dan zal die gemeente op de kaart leeg weergegeven worden.</w:t>
      </w:r>
    </w:p>
    <w:p w14:paraId="624410EC" w14:textId="77777777" w:rsidR="00D5214A" w:rsidRDefault="00D5214A" w:rsidP="00D5214A"/>
    <w:p w14:paraId="08E3B5A8" w14:textId="162AE769" w:rsidR="00EB043F" w:rsidRDefault="00AC2ECC" w:rsidP="00AC2ECC">
      <w:pPr>
        <w:pStyle w:val="Kop2"/>
      </w:pPr>
      <w:bookmarkStart w:id="9" w:name="_Toc209518285"/>
      <w:r>
        <w:t>2.3. BMI grafiek</w:t>
      </w:r>
      <w:bookmarkEnd w:id="9"/>
    </w:p>
    <w:p w14:paraId="031116B0" w14:textId="77777777" w:rsidR="009D3556" w:rsidRPr="009D3556" w:rsidRDefault="009D3556" w:rsidP="009D3556"/>
    <w:p w14:paraId="73831135" w14:textId="77777777" w:rsidR="007E2CFF" w:rsidRDefault="004E7ABF" w:rsidP="00D5214A">
      <w:r>
        <w:t xml:space="preserve">Het tabblad </w:t>
      </w:r>
      <w:r w:rsidRPr="007E2CFF">
        <w:rPr>
          <w:u w:val="single"/>
        </w:rPr>
        <w:t>BMI grafiek</w:t>
      </w:r>
      <w:r w:rsidR="0003570A">
        <w:t xml:space="preserve"> </w:t>
      </w:r>
      <w:r w:rsidR="001E5CDC">
        <w:t>geeft een evolutie van de BMI-gegevens weer</w:t>
      </w:r>
      <w:r w:rsidR="00F764D3">
        <w:t>.</w:t>
      </w:r>
    </w:p>
    <w:p w14:paraId="49EAD3A3" w14:textId="77777777" w:rsidR="00682E5B" w:rsidRDefault="00682E5B" w:rsidP="00682E5B">
      <w:r>
        <w:t xml:space="preserve">Aan de hand van een aantal filters kan de gebruiker gemakkelijk een keuze maken welke gegevens op de grafiek weergegeven moeten worden. Filters die werden gekozen in een ander tabblad worden overgedragen op dit tabblad. </w:t>
      </w:r>
    </w:p>
    <w:p w14:paraId="0DE6530E" w14:textId="77777777" w:rsidR="009D3556" w:rsidRDefault="009D3556" w:rsidP="00682E5B"/>
    <w:p w14:paraId="11D578BB" w14:textId="6B2D08F5" w:rsidR="00682E5B" w:rsidRDefault="008500F8" w:rsidP="008500F8">
      <w:pPr>
        <w:pStyle w:val="Kop3"/>
      </w:pPr>
      <w:bookmarkStart w:id="10" w:name="_Toc209518286"/>
      <w:r>
        <w:t>2.3.1. Filters</w:t>
      </w:r>
      <w:bookmarkEnd w:id="10"/>
    </w:p>
    <w:p w14:paraId="1289042D" w14:textId="494B1E87" w:rsidR="00816806" w:rsidRDefault="006357B2" w:rsidP="00D5214A">
      <w:r>
        <w:rPr>
          <w:noProof/>
        </w:rPr>
        <w:drawing>
          <wp:inline distT="0" distB="0" distL="0" distR="0" wp14:anchorId="61DEF616" wp14:editId="274DF7D9">
            <wp:extent cx="2164586" cy="3726180"/>
            <wp:effectExtent l="0" t="0" r="7620" b="7620"/>
            <wp:docPr id="487295862"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95862" name="Afbeelding 1" descr="Afbeelding met tekst, schermopname, nummer, Lettertype&#10;&#10;Automatisch gegenereerde beschrijving"/>
                    <pic:cNvPicPr/>
                  </pic:nvPicPr>
                  <pic:blipFill>
                    <a:blip r:embed="rId22"/>
                    <a:stretch>
                      <a:fillRect/>
                    </a:stretch>
                  </pic:blipFill>
                  <pic:spPr>
                    <a:xfrm>
                      <a:off x="0" y="0"/>
                      <a:ext cx="2170399" cy="3736187"/>
                    </a:xfrm>
                    <a:prstGeom prst="rect">
                      <a:avLst/>
                    </a:prstGeom>
                  </pic:spPr>
                </pic:pic>
              </a:graphicData>
            </a:graphic>
          </wp:inline>
        </w:drawing>
      </w:r>
    </w:p>
    <w:p w14:paraId="48F86ED2" w14:textId="2799FB9A" w:rsidR="00B254A4" w:rsidRDefault="00CA76A6" w:rsidP="00D5214A">
      <w:r>
        <w:t>Filters die in een ander tabblad werden gekozen, blijven in dit tabblad geselecteerd.</w:t>
      </w:r>
    </w:p>
    <w:p w14:paraId="42F343EA" w14:textId="0BD20B7E" w:rsidR="00B254A4" w:rsidRDefault="00B254A4" w:rsidP="00D5214A">
      <w:r>
        <w:t>In dit tabblad zijn de volgende filters beschikbaar.</w:t>
      </w:r>
    </w:p>
    <w:p w14:paraId="77B64980" w14:textId="77777777" w:rsidR="00DD31F2" w:rsidRDefault="00DD31F2" w:rsidP="00DD31F2">
      <w:pPr>
        <w:pStyle w:val="Lijstalinea"/>
        <w:numPr>
          <w:ilvl w:val="0"/>
          <w:numId w:val="4"/>
        </w:numPr>
      </w:pPr>
      <w:r w:rsidRPr="00EC5C36">
        <w:rPr>
          <w:b/>
          <w:bCs/>
        </w:rPr>
        <w:t>Gewest</w:t>
      </w:r>
      <w:r>
        <w:t>: via deze filter kan de gebruiker ervoor kiezen om enkel de data van Vlaanderen (zonder de data van scholen in het Brussels Gewest) weer te geven of alle data van Vlaamse scholen, inclusief deze gelegen in het Brussels Gewest.</w:t>
      </w:r>
    </w:p>
    <w:p w14:paraId="272EA88A" w14:textId="72934FA7" w:rsidR="00DD31F2" w:rsidRPr="00793244" w:rsidRDefault="00DD31F2" w:rsidP="00DD31F2">
      <w:pPr>
        <w:pStyle w:val="Lijstalinea"/>
        <w:numPr>
          <w:ilvl w:val="0"/>
          <w:numId w:val="4"/>
        </w:numPr>
        <w:rPr>
          <w:b/>
          <w:bCs/>
        </w:rPr>
      </w:pPr>
      <w:r w:rsidRPr="006B27DB">
        <w:rPr>
          <w:b/>
          <w:bCs/>
        </w:rPr>
        <w:t>Schooljaar:</w:t>
      </w:r>
      <w:r>
        <w:rPr>
          <w:b/>
          <w:bCs/>
        </w:rPr>
        <w:t xml:space="preserve"> </w:t>
      </w:r>
      <w:r>
        <w:t xml:space="preserve">deze filter maakt het mogelijk om een of meerdere schooljaren te kiezen. De data die </w:t>
      </w:r>
      <w:r w:rsidR="00C7116D">
        <w:t>in de grafiek</w:t>
      </w:r>
      <w:r>
        <w:t xml:space="preserve"> worden weergegeven, zijn de data van de gekozen schooljaren.</w:t>
      </w:r>
    </w:p>
    <w:p w14:paraId="4404857B" w14:textId="77777777" w:rsidR="00DD31F2" w:rsidRPr="00B426F7" w:rsidRDefault="00DD31F2" w:rsidP="00DD31F2">
      <w:pPr>
        <w:pStyle w:val="Lijstalinea"/>
        <w:numPr>
          <w:ilvl w:val="0"/>
          <w:numId w:val="4"/>
        </w:numPr>
        <w:rPr>
          <w:b/>
          <w:bCs/>
        </w:rPr>
      </w:pPr>
      <w:r>
        <w:rPr>
          <w:b/>
          <w:bCs/>
        </w:rPr>
        <w:lastRenderedPageBreak/>
        <w:t xml:space="preserve">Leeftijdsgroep: </w:t>
      </w:r>
      <w:r>
        <w:t>Deze laat toe om een of meerdere specifieke leeftijdsgroepen te gaan selecteren. Deze leeftijdsgroepen komen overeen met het moment waarop het CLB standaard een medisch consult organiseert bij schoolgaande kinderen. Op deze manier krijgt de gebruiker dus inzicht in de data die werden verzameld tijdens het standaard-consult van de gekozen leeftijdsgroep. Deze leeftijdsgroep zegt dus niks over de werkelijke leeftijd van de gemeten kinderen.</w:t>
      </w:r>
    </w:p>
    <w:p w14:paraId="7C81A73B" w14:textId="77777777" w:rsidR="00DD31F2" w:rsidRDefault="00DD31F2" w:rsidP="00DD31F2">
      <w:pPr>
        <w:pStyle w:val="Lijstalinea"/>
        <w:numPr>
          <w:ilvl w:val="0"/>
          <w:numId w:val="4"/>
        </w:numPr>
      </w:pPr>
      <w:r w:rsidRPr="00303BE8">
        <w:rPr>
          <w:b/>
          <w:bCs/>
        </w:rPr>
        <w:t>Geslacht</w:t>
      </w:r>
      <w:r>
        <w:t>: via deze filter kan de gebruiker ervoor kiezen om enkel de data voor meisjes of voor jongens weer te geven, het is ook mogelijk om de data van meisjes en jongens samen weer te geven</w:t>
      </w:r>
    </w:p>
    <w:p w14:paraId="6D3C0C08" w14:textId="039C4649" w:rsidR="00BD7E22" w:rsidRDefault="00DD31F2" w:rsidP="00AC0DD6">
      <w:pPr>
        <w:pStyle w:val="Lijstalinea"/>
        <w:numPr>
          <w:ilvl w:val="0"/>
          <w:numId w:val="4"/>
        </w:numPr>
      </w:pPr>
      <w:r w:rsidRPr="2C61EC5A">
        <w:rPr>
          <w:b/>
          <w:bCs/>
        </w:rPr>
        <w:t>BMI verdeling</w:t>
      </w:r>
      <w:r w:rsidRPr="2C61EC5A">
        <w:t xml:space="preserve">: deze filter laat de gebruiker kiezen tussen een BMI verdeling in 3 groepen (overgewicht, normaal gewicht of te laag gewicht) of </w:t>
      </w:r>
      <w:r w:rsidR="00B95525" w:rsidRPr="2C61EC5A">
        <w:t>4 groepen (obesitas/ overgewicht (excl. obesitas)/ normaal gewicht/ ondergewicht)</w:t>
      </w:r>
      <w:r w:rsidRPr="2C61EC5A">
        <w:t xml:space="preserve">. </w:t>
      </w:r>
      <w:r>
        <w:br/>
      </w:r>
      <w:r w:rsidR="009F68FB" w:rsidRPr="2C61EC5A">
        <w:t>Direct onder deze filter worden de gekozen groepen weergegeven.</w:t>
      </w:r>
      <w:r w:rsidR="008941DA" w:rsidRPr="2C61EC5A">
        <w:t xml:space="preserve"> De grafiek past zich aan volgens de gekozen groep (zie verder).</w:t>
      </w:r>
    </w:p>
    <w:p w14:paraId="2BD66B81" w14:textId="3C82AC98" w:rsidR="008B1886" w:rsidRDefault="008B1886" w:rsidP="008B1886">
      <w:pPr>
        <w:pStyle w:val="Lijstalinea"/>
      </w:pPr>
      <w:r>
        <w:rPr>
          <w:b/>
          <w:bCs/>
        </w:rPr>
        <w:t>Opmerking</w:t>
      </w:r>
      <w:r w:rsidRPr="008B1886">
        <w:t>:</w:t>
      </w:r>
      <w:r>
        <w:t xml:space="preserve"> er kan gekozen worden om</w:t>
      </w:r>
      <w:r w:rsidR="001E19C4">
        <w:t xml:space="preserve"> 1, 2, 3 of 4 groepen tegelijk te selecteren. Deze optie laat toe om te focussen op specifieke BMI-categorieën. Dit is vooral nuttig </w:t>
      </w:r>
      <w:r w:rsidR="00064A89">
        <w:t>om de evolutie van groepen met lage aantallen</w:t>
      </w:r>
      <w:r w:rsidR="00507AC6">
        <w:t xml:space="preserve"> meer zichtbaarheid te geven</w:t>
      </w:r>
      <w:r w:rsidR="00672C6F">
        <w:t xml:space="preserve"> (zie verder)</w:t>
      </w:r>
      <w:r w:rsidR="00507AC6">
        <w:t>.</w:t>
      </w:r>
      <w:r w:rsidR="00F30A18">
        <w:t xml:space="preserve"> </w:t>
      </w:r>
    </w:p>
    <w:p w14:paraId="3456B500" w14:textId="77777777" w:rsidR="008941DA" w:rsidRDefault="008941DA" w:rsidP="00D5214A"/>
    <w:p w14:paraId="4E795E8B" w14:textId="77777777" w:rsidR="005F516D" w:rsidRDefault="005F516D" w:rsidP="00D5214A"/>
    <w:p w14:paraId="2BBD7366" w14:textId="18B5BE21" w:rsidR="00D90D8B" w:rsidRDefault="00D90D8B" w:rsidP="00D90D8B">
      <w:pPr>
        <w:pStyle w:val="Kop2"/>
      </w:pPr>
      <w:bookmarkStart w:id="11" w:name="_Toc209518287"/>
      <w:r>
        <w:t>2.3.2. Grafiek</w:t>
      </w:r>
      <w:bookmarkEnd w:id="11"/>
    </w:p>
    <w:p w14:paraId="350AFE35" w14:textId="77777777" w:rsidR="009D3556" w:rsidRPr="009D3556" w:rsidRDefault="009D3556" w:rsidP="009D3556"/>
    <w:p w14:paraId="2F7F297B" w14:textId="54320F9B" w:rsidR="00D90D8B" w:rsidRDefault="00FA6411" w:rsidP="00D90D8B">
      <w:r w:rsidRPr="2C61EC5A">
        <w:t xml:space="preserve">Hier worden de </w:t>
      </w:r>
      <w:r w:rsidR="00145B12" w:rsidRPr="2C61EC5A">
        <w:t xml:space="preserve">data getoond in een balkgrafiek. De grafiek toont de </w:t>
      </w:r>
      <w:r w:rsidR="00A84BFC" w:rsidRPr="2C61EC5A">
        <w:t>gegevens</w:t>
      </w:r>
      <w:r w:rsidR="00145B12" w:rsidRPr="2C61EC5A">
        <w:t xml:space="preserve"> van de gemeente/</w:t>
      </w:r>
      <w:proofErr w:type="spellStart"/>
      <w:r w:rsidR="00145B12" w:rsidRPr="2C61EC5A">
        <w:t>eerstelijnszone</w:t>
      </w:r>
      <w:proofErr w:type="spellEnd"/>
      <w:r w:rsidR="00145B12" w:rsidRPr="2C61EC5A">
        <w:t xml:space="preserve"> die op de kaart werd geselecteerd. Indien er geen gemeente/</w:t>
      </w:r>
      <w:proofErr w:type="spellStart"/>
      <w:r w:rsidR="00145B12" w:rsidRPr="2C61EC5A">
        <w:t>eerstelijnszone</w:t>
      </w:r>
      <w:proofErr w:type="spellEnd"/>
      <w:r w:rsidR="00145B12" w:rsidRPr="2C61EC5A">
        <w:t xml:space="preserve"> werd geselecteerd, </w:t>
      </w:r>
      <w:r w:rsidR="00A84BFC" w:rsidRPr="2C61EC5A">
        <w:t xml:space="preserve">dan worden de </w:t>
      </w:r>
      <w:r w:rsidR="00C82FBF" w:rsidRPr="2C61EC5A">
        <w:t>ge</w:t>
      </w:r>
      <w:r w:rsidR="00A84BFC" w:rsidRPr="2C61EC5A">
        <w:t>gevens v</w:t>
      </w:r>
      <w:r w:rsidR="00C82FBF" w:rsidRPr="2C61EC5A">
        <w:t>oor</w:t>
      </w:r>
      <w:r w:rsidR="00A84BFC" w:rsidRPr="2C61EC5A">
        <w:t xml:space="preserve"> Vlaanderen getoond.</w:t>
      </w:r>
    </w:p>
    <w:p w14:paraId="123BFD5A" w14:textId="313D7873" w:rsidR="00C82FBF" w:rsidRDefault="006914A2" w:rsidP="00D90D8B">
      <w:r>
        <w:rPr>
          <w:noProof/>
        </w:rPr>
        <w:drawing>
          <wp:inline distT="0" distB="0" distL="0" distR="0" wp14:anchorId="1E429664" wp14:editId="1A14AD40">
            <wp:extent cx="3133725" cy="571500"/>
            <wp:effectExtent l="0" t="0" r="9525" b="0"/>
            <wp:docPr id="1297052341" name="Afbeelding 1" descr="Afbeelding met tekst,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52341" name="Afbeelding 1" descr="Afbeelding met tekst, Lettertype, wit&#10;&#10;Automatisch gegenereerde beschrijving"/>
                    <pic:cNvPicPr/>
                  </pic:nvPicPr>
                  <pic:blipFill>
                    <a:blip r:embed="rId23"/>
                    <a:stretch>
                      <a:fillRect/>
                    </a:stretch>
                  </pic:blipFill>
                  <pic:spPr>
                    <a:xfrm>
                      <a:off x="0" y="0"/>
                      <a:ext cx="3133725" cy="571500"/>
                    </a:xfrm>
                    <a:prstGeom prst="rect">
                      <a:avLst/>
                    </a:prstGeom>
                  </pic:spPr>
                </pic:pic>
              </a:graphicData>
            </a:graphic>
          </wp:inline>
        </w:drawing>
      </w:r>
    </w:p>
    <w:p w14:paraId="674268AE" w14:textId="7D56553D" w:rsidR="009728E6" w:rsidRDefault="00041CC9" w:rsidP="00D90D8B">
      <w:r>
        <w:t xml:space="preserve">Bovenaan de grafiek worden de gekozen jaartallen weergegeven. Standaard worden hier altijd </w:t>
      </w:r>
      <w:r w:rsidR="008378CD">
        <w:t xml:space="preserve">de 5 meest recente schooljaren weergegeven. </w:t>
      </w:r>
      <w:r w:rsidR="006418C0">
        <w:t xml:space="preserve">Links </w:t>
      </w:r>
      <w:r w:rsidR="003B5EFC">
        <w:t>van de grafiek staan de gekozen leeftijdsgroepen.</w:t>
      </w:r>
    </w:p>
    <w:p w14:paraId="71B400BC" w14:textId="2A404F4A" w:rsidR="009728E6" w:rsidRDefault="009728E6" w:rsidP="00D90D8B">
      <w:r>
        <w:rPr>
          <w:noProof/>
        </w:rPr>
        <w:lastRenderedPageBreak/>
        <w:drawing>
          <wp:inline distT="0" distB="0" distL="0" distR="0" wp14:anchorId="002EA0A7" wp14:editId="65747019">
            <wp:extent cx="5760720" cy="2323465"/>
            <wp:effectExtent l="0" t="0" r="0" b="635"/>
            <wp:docPr id="704867845" name="Afbeelding 1" descr="Afbeelding met tekst, schermopname, diagra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67845" name="Afbeelding 1" descr="Afbeelding met tekst, schermopname, diagram, nummer&#10;&#10;Automatisch gegenereerde beschrijving"/>
                    <pic:cNvPicPr/>
                  </pic:nvPicPr>
                  <pic:blipFill>
                    <a:blip r:embed="rId24"/>
                    <a:stretch>
                      <a:fillRect/>
                    </a:stretch>
                  </pic:blipFill>
                  <pic:spPr>
                    <a:xfrm>
                      <a:off x="0" y="0"/>
                      <a:ext cx="5760720" cy="2323465"/>
                    </a:xfrm>
                    <a:prstGeom prst="rect">
                      <a:avLst/>
                    </a:prstGeom>
                  </pic:spPr>
                </pic:pic>
              </a:graphicData>
            </a:graphic>
          </wp:inline>
        </w:drawing>
      </w:r>
    </w:p>
    <w:p w14:paraId="06F66057" w14:textId="3EFD5F7A" w:rsidR="006914A2" w:rsidRDefault="006914A2" w:rsidP="00D90D8B"/>
    <w:p w14:paraId="67A14782" w14:textId="3047952B" w:rsidR="00D90D8B" w:rsidRDefault="00FE2D73" w:rsidP="00D5214A">
      <w:r>
        <w:t xml:space="preserve">In de gekleurde balken wordt het percentage kinderen binnen die BMI-categorie getoond. De kleur </w:t>
      </w:r>
      <w:r w:rsidR="002E62A0">
        <w:t>van de balk komt overeen met de kleur van dezelfde BMI-categorie in de filter.</w:t>
      </w:r>
    </w:p>
    <w:p w14:paraId="0CFD094A" w14:textId="35E63959" w:rsidR="002D17D1" w:rsidRDefault="00A20558" w:rsidP="00D5214A">
      <w:r>
        <w:t xml:space="preserve">Wanneer men met de muis over </w:t>
      </w:r>
      <w:r w:rsidR="00565C26">
        <w:t>een</w:t>
      </w:r>
      <w:r>
        <w:t xml:space="preserve"> balk gaat, verschijnt er een detail</w:t>
      </w:r>
      <w:r w:rsidR="00922365">
        <w:t xml:space="preserve"> van </w:t>
      </w:r>
      <w:r w:rsidR="00565C26">
        <w:t>deze balk</w:t>
      </w:r>
      <w:r w:rsidR="00FD360E">
        <w:t xml:space="preserve">. Deze bevat voor het gekozen schooljaar een overzicht van de percentages voor de verschillende </w:t>
      </w:r>
      <w:r w:rsidR="00381E8B">
        <w:t>BMI-groepen</w:t>
      </w:r>
      <w:r w:rsidR="00F5622E">
        <w:t>, onderaan staat het totaal aantal gemeten kinderen.</w:t>
      </w:r>
    </w:p>
    <w:p w14:paraId="1DDF1E5E" w14:textId="7161362B" w:rsidR="0038016B" w:rsidRDefault="0038016B" w:rsidP="00D5214A">
      <w:r>
        <w:rPr>
          <w:noProof/>
        </w:rPr>
        <w:drawing>
          <wp:inline distT="0" distB="0" distL="0" distR="0" wp14:anchorId="3967F839" wp14:editId="2D0C7994">
            <wp:extent cx="4625340" cy="1755406"/>
            <wp:effectExtent l="0" t="0" r="3810" b="0"/>
            <wp:docPr id="914212009"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12009" name="Afbeelding 1" descr="Afbeelding met tekst, schermopname, Lettertype, nummer&#10;&#10;Automatisch gegenereerde beschrijving"/>
                    <pic:cNvPicPr/>
                  </pic:nvPicPr>
                  <pic:blipFill>
                    <a:blip r:embed="rId25"/>
                    <a:stretch>
                      <a:fillRect/>
                    </a:stretch>
                  </pic:blipFill>
                  <pic:spPr>
                    <a:xfrm>
                      <a:off x="0" y="0"/>
                      <a:ext cx="4637207" cy="1759910"/>
                    </a:xfrm>
                    <a:prstGeom prst="rect">
                      <a:avLst/>
                    </a:prstGeom>
                  </pic:spPr>
                </pic:pic>
              </a:graphicData>
            </a:graphic>
          </wp:inline>
        </w:drawing>
      </w:r>
    </w:p>
    <w:p w14:paraId="07A97183" w14:textId="77777777" w:rsidR="001B3647" w:rsidRDefault="001B3647" w:rsidP="00D5214A"/>
    <w:p w14:paraId="2535D5B0" w14:textId="535F5842" w:rsidR="00F5622E" w:rsidRDefault="00383D55" w:rsidP="00D5214A">
      <w:r>
        <w:t>Wanneer men in de filters kiest voor een of meerdere specifieke BMI-</w:t>
      </w:r>
      <w:r w:rsidR="000F6E14">
        <w:t>categorieën</w:t>
      </w:r>
      <w:r>
        <w:t xml:space="preserve">, dan </w:t>
      </w:r>
      <w:r w:rsidR="000F6E14">
        <w:t xml:space="preserve">zal de grafiek automatisch enkel nog de gekozen </w:t>
      </w:r>
      <w:r w:rsidR="00646645">
        <w:t>categorieën tonen.</w:t>
      </w:r>
      <w:r w:rsidR="003D7E3E">
        <w:t xml:space="preserve"> Dit laat toe voor de categorieën met een lager aantal kinderen </w:t>
      </w:r>
      <w:r w:rsidR="00AE22A6">
        <w:t>de evolutie</w:t>
      </w:r>
      <w:r w:rsidR="001B3647">
        <w:t>s</w:t>
      </w:r>
      <w:r w:rsidR="00AE22A6">
        <w:t xml:space="preserve"> duidelijker in beeld te brengen.</w:t>
      </w:r>
    </w:p>
    <w:p w14:paraId="182900EF" w14:textId="158F4CAB" w:rsidR="00C642B6" w:rsidRDefault="00203521" w:rsidP="00D5214A">
      <w:r w:rsidRPr="00203521">
        <w:rPr>
          <w:noProof/>
        </w:rPr>
        <w:t xml:space="preserve"> </w:t>
      </w:r>
      <w:r w:rsidR="00B72C9C">
        <w:rPr>
          <w:noProof/>
        </w:rPr>
        <w:drawing>
          <wp:inline distT="0" distB="0" distL="0" distR="0" wp14:anchorId="2FA9E8F5" wp14:editId="177E44FC">
            <wp:extent cx="2057400" cy="877998"/>
            <wp:effectExtent l="0" t="0" r="0" b="0"/>
            <wp:docPr id="1849713625" name="Afbeelding 1"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13625" name="Afbeelding 1" descr="Afbeelding met tekst, Lettertype, schermopname&#10;&#10;Automatisch gegenereerde beschrijving"/>
                    <pic:cNvPicPr/>
                  </pic:nvPicPr>
                  <pic:blipFill>
                    <a:blip r:embed="rId26"/>
                    <a:stretch>
                      <a:fillRect/>
                    </a:stretch>
                  </pic:blipFill>
                  <pic:spPr>
                    <a:xfrm>
                      <a:off x="0" y="0"/>
                      <a:ext cx="2070913" cy="883765"/>
                    </a:xfrm>
                    <a:prstGeom prst="rect">
                      <a:avLst/>
                    </a:prstGeom>
                  </pic:spPr>
                </pic:pic>
              </a:graphicData>
            </a:graphic>
          </wp:inline>
        </w:drawing>
      </w:r>
      <w:r w:rsidR="00B17CD7">
        <w:rPr>
          <w:noProof/>
        </w:rPr>
        <w:drawing>
          <wp:inline distT="0" distB="0" distL="0" distR="0" wp14:anchorId="357CEE40" wp14:editId="53899152">
            <wp:extent cx="3472584" cy="982980"/>
            <wp:effectExtent l="0" t="0" r="0" b="7620"/>
            <wp:docPr id="599877100" name="Afbeelding 1" descr="Afbeelding met schermopname, tekst, ontwerp,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77100" name="Afbeelding 1" descr="Afbeelding met schermopname, tekst, ontwerp, diagram&#10;&#10;Automatisch gegenereerde beschrijving"/>
                    <pic:cNvPicPr/>
                  </pic:nvPicPr>
                  <pic:blipFill>
                    <a:blip r:embed="rId27"/>
                    <a:stretch>
                      <a:fillRect/>
                    </a:stretch>
                  </pic:blipFill>
                  <pic:spPr>
                    <a:xfrm>
                      <a:off x="0" y="0"/>
                      <a:ext cx="3508691" cy="993201"/>
                    </a:xfrm>
                    <a:prstGeom prst="rect">
                      <a:avLst/>
                    </a:prstGeom>
                  </pic:spPr>
                </pic:pic>
              </a:graphicData>
            </a:graphic>
          </wp:inline>
        </w:drawing>
      </w:r>
    </w:p>
    <w:p w14:paraId="282C9B15" w14:textId="77777777" w:rsidR="00F5622E" w:rsidRDefault="00F5622E" w:rsidP="00D5214A"/>
    <w:p w14:paraId="4309813A" w14:textId="55EA1B1B" w:rsidR="00033DC5" w:rsidRDefault="00033DC5" w:rsidP="2C61EC5A">
      <w:pPr>
        <w:pStyle w:val="Kop2"/>
      </w:pPr>
      <w:bookmarkStart w:id="12" w:name="_Toc209518288"/>
      <w:r w:rsidRPr="2C61EC5A">
        <w:lastRenderedPageBreak/>
        <w:t>2.4</w:t>
      </w:r>
      <w:r w:rsidR="00592A6D" w:rsidRPr="2C61EC5A">
        <w:t>.</w:t>
      </w:r>
      <w:r w:rsidRPr="2C61EC5A">
        <w:t xml:space="preserve"> BMI detail</w:t>
      </w:r>
      <w:bookmarkEnd w:id="12"/>
    </w:p>
    <w:p w14:paraId="326818BC" w14:textId="41715270" w:rsidR="00B5421C" w:rsidRDefault="00B5421C" w:rsidP="00B5421C">
      <w:pPr>
        <w:pStyle w:val="Kop2"/>
      </w:pPr>
      <w:bookmarkStart w:id="13" w:name="_Toc209518289"/>
      <w:r>
        <w:t>2.4.1. Detail</w:t>
      </w:r>
      <w:bookmarkEnd w:id="13"/>
    </w:p>
    <w:p w14:paraId="0042B7BD" w14:textId="13E77B0B" w:rsidR="00E74892" w:rsidRPr="00373A5E" w:rsidRDefault="00373A5E" w:rsidP="00E74892">
      <w:r w:rsidRPr="2C61EC5A">
        <w:t xml:space="preserve">Het tabblad </w:t>
      </w:r>
      <w:r w:rsidRPr="2C61EC5A">
        <w:rPr>
          <w:u w:val="single"/>
        </w:rPr>
        <w:t>BMI detail</w:t>
      </w:r>
      <w:r w:rsidRPr="2C61EC5A">
        <w:t xml:space="preserve"> </w:t>
      </w:r>
      <w:r w:rsidR="007D2617" w:rsidRPr="2C61EC5A">
        <w:t>geeft meer gedetailleerde gegevens weer</w:t>
      </w:r>
      <w:r w:rsidR="002C2340" w:rsidRPr="2C61EC5A">
        <w:t xml:space="preserve"> per gemeente</w:t>
      </w:r>
      <w:r w:rsidR="00220DEA" w:rsidRPr="2C61EC5A">
        <w:t>.</w:t>
      </w:r>
    </w:p>
    <w:p w14:paraId="42B148B2" w14:textId="3B453FCB" w:rsidR="00220DEA" w:rsidRDefault="00220DEA" w:rsidP="00220DEA">
      <w:r>
        <w:t xml:space="preserve">Aan de hand van een aantal filters kan de gebruiker gemakkelijk een keuze maken </w:t>
      </w:r>
      <w:r w:rsidR="00F404EE">
        <w:t xml:space="preserve">waarvoor hij een detail wil bekijken. </w:t>
      </w:r>
      <w:r>
        <w:t xml:space="preserve">Filters die werden gekozen in een ander tabblad worden overgedragen op dit tabblad. </w:t>
      </w:r>
    </w:p>
    <w:p w14:paraId="3E21A648" w14:textId="77777777" w:rsidR="00450CF4" w:rsidRDefault="00CE5921" w:rsidP="00220DEA">
      <w:r>
        <w:t xml:space="preserve">Standaard geeft dit tabblad een detail van alle gemeentes in Vlaanderen. </w:t>
      </w:r>
    </w:p>
    <w:p w14:paraId="55938DBA" w14:textId="0A51D8E5" w:rsidR="000174DE" w:rsidRDefault="00CE5921" w:rsidP="00220DEA">
      <w:r>
        <w:t xml:space="preserve">Door op de kaart te kiezen voor een specifieke provincie, </w:t>
      </w:r>
      <w:proofErr w:type="spellStart"/>
      <w:r>
        <w:t>eerstelijnszone</w:t>
      </w:r>
      <w:proofErr w:type="spellEnd"/>
      <w:r>
        <w:t xml:space="preserve"> of gemeente</w:t>
      </w:r>
      <w:r w:rsidR="00D433BD">
        <w:t xml:space="preserve">, krijgt men in dit tabblad enkel de gegevens te zien van de gekozen provincie, </w:t>
      </w:r>
      <w:proofErr w:type="spellStart"/>
      <w:r w:rsidR="00D433BD">
        <w:t>eerstelijnszone</w:t>
      </w:r>
      <w:proofErr w:type="spellEnd"/>
      <w:r w:rsidR="00D433BD">
        <w:t xml:space="preserve"> of gemeente.</w:t>
      </w:r>
      <w:r w:rsidR="00A049FB">
        <w:t xml:space="preserve"> </w:t>
      </w:r>
      <w:r w:rsidR="00751772">
        <w:t xml:space="preserve">Deze worden altijd per gemeente getoond. </w:t>
      </w:r>
      <w:r w:rsidR="00A049FB">
        <w:t>Bovenaan staan altijd de gegevens van heel Vlaanderen.</w:t>
      </w:r>
    </w:p>
    <w:p w14:paraId="4E3334DB" w14:textId="519CECD7" w:rsidR="000174DE" w:rsidRDefault="000174DE" w:rsidP="00220DEA">
      <w:r>
        <w:rPr>
          <w:noProof/>
        </w:rPr>
        <w:drawing>
          <wp:inline distT="0" distB="0" distL="0" distR="0" wp14:anchorId="0C36E134" wp14:editId="6C8A98DD">
            <wp:extent cx="6281939" cy="1752600"/>
            <wp:effectExtent l="0" t="0" r="5080" b="0"/>
            <wp:docPr id="1609671427"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71427" name="Afbeelding 1" descr="Afbeelding met tekst, schermopname, nummer, Lettertype&#10;&#10;Automatisch gegenereerde beschrijving"/>
                    <pic:cNvPicPr/>
                  </pic:nvPicPr>
                  <pic:blipFill>
                    <a:blip r:embed="rId28"/>
                    <a:stretch>
                      <a:fillRect/>
                    </a:stretch>
                  </pic:blipFill>
                  <pic:spPr>
                    <a:xfrm>
                      <a:off x="0" y="0"/>
                      <a:ext cx="6286164" cy="1753779"/>
                    </a:xfrm>
                    <a:prstGeom prst="rect">
                      <a:avLst/>
                    </a:prstGeom>
                  </pic:spPr>
                </pic:pic>
              </a:graphicData>
            </a:graphic>
          </wp:inline>
        </w:drawing>
      </w:r>
    </w:p>
    <w:p w14:paraId="12DE811F" w14:textId="5335694E" w:rsidR="00373A5E" w:rsidRDefault="002C2340" w:rsidP="00E74892">
      <w:r>
        <w:t xml:space="preserve">In dit </w:t>
      </w:r>
      <w:r w:rsidR="00751772">
        <w:t>tabblad</w:t>
      </w:r>
      <w:r>
        <w:t xml:space="preserve"> </w:t>
      </w:r>
      <w:r w:rsidR="00751772">
        <w:t>vind je per gemeente volgende informatie terug:</w:t>
      </w:r>
    </w:p>
    <w:p w14:paraId="4ABBC372" w14:textId="2EAE654C" w:rsidR="00751772" w:rsidRDefault="00E637D5" w:rsidP="00751772">
      <w:pPr>
        <w:pStyle w:val="Lijstalinea"/>
        <w:numPr>
          <w:ilvl w:val="0"/>
          <w:numId w:val="3"/>
        </w:numPr>
      </w:pPr>
      <w:r w:rsidRPr="2C61EC5A">
        <w:t>het aantal gemeten kinderen</w:t>
      </w:r>
    </w:p>
    <w:p w14:paraId="33E1B3FB" w14:textId="5390A1B8" w:rsidR="00E637D5" w:rsidRDefault="00E637D5" w:rsidP="00A205DC">
      <w:pPr>
        <w:pStyle w:val="Lijstalinea"/>
        <w:numPr>
          <w:ilvl w:val="0"/>
          <w:numId w:val="3"/>
        </w:numPr>
      </w:pPr>
      <w:r w:rsidRPr="2C61EC5A">
        <w:t xml:space="preserve">het percentage kinderen </w:t>
      </w:r>
      <w:r w:rsidR="00A205DC" w:rsidRPr="2C61EC5A">
        <w:t>per BMI-categorie</w:t>
      </w:r>
    </w:p>
    <w:p w14:paraId="7D045C54" w14:textId="77777777" w:rsidR="00A205DC" w:rsidRDefault="00A205DC" w:rsidP="00A205DC"/>
    <w:p w14:paraId="4B9B187E" w14:textId="3994AD13" w:rsidR="00A205DC" w:rsidRDefault="00A205DC" w:rsidP="00B5421C">
      <w:pPr>
        <w:pStyle w:val="Kop2"/>
      </w:pPr>
      <w:bookmarkStart w:id="14" w:name="_Toc209518290"/>
      <w:r>
        <w:t>2.4.</w:t>
      </w:r>
      <w:r w:rsidR="00B5421C">
        <w:t xml:space="preserve">2. </w:t>
      </w:r>
      <w:r w:rsidR="005C38E9">
        <w:t>Fi</w:t>
      </w:r>
      <w:r w:rsidR="00B5421C">
        <w:t>lters</w:t>
      </w:r>
      <w:bookmarkEnd w:id="14"/>
    </w:p>
    <w:p w14:paraId="5C421BAC" w14:textId="4C8C2C7A" w:rsidR="001631FF" w:rsidRDefault="00A42600" w:rsidP="00A205DC">
      <w:r>
        <w:rPr>
          <w:noProof/>
        </w:rPr>
        <w:drawing>
          <wp:inline distT="0" distB="0" distL="0" distR="0" wp14:anchorId="38931060" wp14:editId="074EBD7D">
            <wp:extent cx="1653054" cy="2339340"/>
            <wp:effectExtent l="0" t="0" r="4445" b="3810"/>
            <wp:docPr id="825814030"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14030" name="Afbeelding 1" descr="Afbeelding met tekst, schermopname, Lettertype, nummer&#10;&#10;Automatisch gegenereerde beschrijving"/>
                    <pic:cNvPicPr/>
                  </pic:nvPicPr>
                  <pic:blipFill>
                    <a:blip r:embed="rId29"/>
                    <a:stretch>
                      <a:fillRect/>
                    </a:stretch>
                  </pic:blipFill>
                  <pic:spPr>
                    <a:xfrm>
                      <a:off x="0" y="0"/>
                      <a:ext cx="1655556" cy="2342881"/>
                    </a:xfrm>
                    <a:prstGeom prst="rect">
                      <a:avLst/>
                    </a:prstGeom>
                  </pic:spPr>
                </pic:pic>
              </a:graphicData>
            </a:graphic>
          </wp:inline>
        </w:drawing>
      </w:r>
    </w:p>
    <w:p w14:paraId="1BE092DD" w14:textId="12FA5B87" w:rsidR="00B5421C" w:rsidRDefault="005C38E9" w:rsidP="00A205DC">
      <w:r>
        <w:t xml:space="preserve">In dit tabblad </w:t>
      </w:r>
      <w:r w:rsidR="001631FF">
        <w:t>zijn volgende filters beschikbaar:</w:t>
      </w:r>
    </w:p>
    <w:p w14:paraId="41F2482A" w14:textId="77777777" w:rsidR="001631FF" w:rsidRDefault="001631FF" w:rsidP="001631FF">
      <w:pPr>
        <w:pStyle w:val="Lijstalinea"/>
        <w:numPr>
          <w:ilvl w:val="0"/>
          <w:numId w:val="4"/>
        </w:numPr>
      </w:pPr>
      <w:r w:rsidRPr="00EC5C36">
        <w:rPr>
          <w:b/>
          <w:bCs/>
        </w:rPr>
        <w:lastRenderedPageBreak/>
        <w:t>Gewest</w:t>
      </w:r>
      <w:r>
        <w:t>: via deze filter kan de gebruiker ervoor kiezen om enkel de data van Vlaanderen (zonder de data van scholen in het Brussels Gewest) weer te geven of alle data van Vlaamse scholen, inclusief deze gelegen in het Brussels Gewest.</w:t>
      </w:r>
    </w:p>
    <w:p w14:paraId="06C75677" w14:textId="3962C3D5" w:rsidR="001631FF" w:rsidRPr="00793244" w:rsidRDefault="001631FF" w:rsidP="001631FF">
      <w:pPr>
        <w:pStyle w:val="Lijstalinea"/>
        <w:numPr>
          <w:ilvl w:val="0"/>
          <w:numId w:val="4"/>
        </w:numPr>
        <w:rPr>
          <w:b/>
          <w:bCs/>
        </w:rPr>
      </w:pPr>
      <w:r w:rsidRPr="006B27DB">
        <w:rPr>
          <w:b/>
          <w:bCs/>
        </w:rPr>
        <w:t>Schooljaar:</w:t>
      </w:r>
      <w:r>
        <w:rPr>
          <w:b/>
          <w:bCs/>
        </w:rPr>
        <w:t xml:space="preserve"> </w:t>
      </w:r>
      <w:r>
        <w:t xml:space="preserve">deze filter maakt het mogelijk om een of meerdere schooljaren te kiezen. De data die in </w:t>
      </w:r>
      <w:r w:rsidR="00F47F51">
        <w:t>het detail</w:t>
      </w:r>
      <w:r>
        <w:t xml:space="preserve"> worden weergegeven, zijn </w:t>
      </w:r>
      <w:r w:rsidR="00F47F51">
        <w:t>een gemiddelde</w:t>
      </w:r>
      <w:r>
        <w:t xml:space="preserve"> van de gekozen schooljaren.</w:t>
      </w:r>
    </w:p>
    <w:p w14:paraId="284CD997" w14:textId="77777777" w:rsidR="001631FF" w:rsidRPr="00B426F7" w:rsidRDefault="001631FF" w:rsidP="001631FF">
      <w:pPr>
        <w:pStyle w:val="Lijstalinea"/>
        <w:numPr>
          <w:ilvl w:val="0"/>
          <w:numId w:val="4"/>
        </w:numPr>
        <w:rPr>
          <w:b/>
          <w:bCs/>
        </w:rPr>
      </w:pPr>
      <w:r>
        <w:rPr>
          <w:b/>
          <w:bCs/>
        </w:rPr>
        <w:t xml:space="preserve">Leeftijdsgroep: </w:t>
      </w:r>
      <w:r>
        <w:t>Deze laat toe om een of meerdere specifieke leeftijdsgroepen te gaan selecteren. Deze leeftijdsgroepen komen overeen met het moment waarop het CLB standaard een medisch consult organiseert bij schoolgaande kinderen. Op deze manier krijgt de gebruiker dus inzicht in de data die werden verzameld tijdens het standaard-consult van de gekozen leeftijdsgroep. Deze leeftijdsgroep zegt dus niks over de werkelijke leeftijd van de gemeten kinderen.</w:t>
      </w:r>
    </w:p>
    <w:p w14:paraId="27443ED6" w14:textId="77777777" w:rsidR="001631FF" w:rsidRDefault="001631FF" w:rsidP="001631FF">
      <w:pPr>
        <w:pStyle w:val="Lijstalinea"/>
        <w:numPr>
          <w:ilvl w:val="0"/>
          <w:numId w:val="4"/>
        </w:numPr>
      </w:pPr>
      <w:r w:rsidRPr="00303BE8">
        <w:rPr>
          <w:b/>
          <w:bCs/>
        </w:rPr>
        <w:t>Geslacht</w:t>
      </w:r>
      <w:r>
        <w:t>: via deze filter kan de gebruiker ervoor kiezen om enkel de data voor meisjes of voor jongens weer te geven, het is ook mogelijk om de data van meisjes en jongens samen weer te geven</w:t>
      </w:r>
    </w:p>
    <w:p w14:paraId="002B6E70" w14:textId="7D462E33" w:rsidR="001631FF" w:rsidRDefault="001631FF" w:rsidP="2C61EC5A">
      <w:pPr>
        <w:pStyle w:val="Lijstalinea"/>
        <w:numPr>
          <w:ilvl w:val="0"/>
          <w:numId w:val="4"/>
        </w:numPr>
      </w:pPr>
      <w:r w:rsidRPr="2C61EC5A">
        <w:rPr>
          <w:b/>
          <w:bCs/>
        </w:rPr>
        <w:t>BMI verdeling</w:t>
      </w:r>
      <w:r w:rsidRPr="2C61EC5A">
        <w:t xml:space="preserve">: deze filter laat de gebruiker kiezen tussen een BMI verdeling in 3 groepen (overgewicht, normaal gewicht of te laag gewicht) of  </w:t>
      </w:r>
      <w:r w:rsidR="00A42600" w:rsidRPr="2C61EC5A">
        <w:t xml:space="preserve">4 groepen (obesitas/ overgewicht (excl. obesitas)/ normaal gewicht/ ondergewicht). </w:t>
      </w:r>
      <w:r w:rsidR="001C2FCA" w:rsidRPr="2C61EC5A">
        <w:t>Het detail toont de gegevens verdeeld over het gekozen aantal groepen.</w:t>
      </w:r>
      <w:r>
        <w:br/>
      </w:r>
    </w:p>
    <w:p w14:paraId="521524A0" w14:textId="77777777" w:rsidR="001631FF" w:rsidRDefault="001631FF" w:rsidP="00A205DC"/>
    <w:p w14:paraId="64A11D22" w14:textId="77777777" w:rsidR="00B5421C" w:rsidRDefault="00B5421C" w:rsidP="00A205DC"/>
    <w:p w14:paraId="1C1BA2E2" w14:textId="77777777" w:rsidR="00373A5E" w:rsidRDefault="00373A5E" w:rsidP="00E74892"/>
    <w:p w14:paraId="5D7E8787" w14:textId="77777777" w:rsidR="00373A5E" w:rsidRDefault="00373A5E" w:rsidP="00E74892"/>
    <w:p w14:paraId="6E0DA627" w14:textId="77777777" w:rsidR="00373A5E" w:rsidRPr="00E74892" w:rsidRDefault="00373A5E" w:rsidP="00E74892"/>
    <w:sectPr w:rsidR="00373A5E" w:rsidRPr="00E748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2FF8"/>
    <w:multiLevelType w:val="multilevel"/>
    <w:tmpl w:val="E092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E7B88"/>
    <w:multiLevelType w:val="multilevel"/>
    <w:tmpl w:val="CC2AE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B76C2"/>
    <w:multiLevelType w:val="multilevel"/>
    <w:tmpl w:val="A2E81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F0B42"/>
    <w:multiLevelType w:val="multilevel"/>
    <w:tmpl w:val="2E86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3B3E33"/>
    <w:multiLevelType w:val="multilevel"/>
    <w:tmpl w:val="F4FE6626"/>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1466592"/>
    <w:multiLevelType w:val="hybridMultilevel"/>
    <w:tmpl w:val="C08C5182"/>
    <w:lvl w:ilvl="0" w:tplc="E6BA30DE">
      <w:start w:val="1"/>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7373DBE"/>
    <w:multiLevelType w:val="hybridMultilevel"/>
    <w:tmpl w:val="A19A15C0"/>
    <w:lvl w:ilvl="0" w:tplc="E6BA30DE">
      <w:start w:val="1"/>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98F3FB3"/>
    <w:multiLevelType w:val="multilevel"/>
    <w:tmpl w:val="CFC4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EB2122"/>
    <w:multiLevelType w:val="multilevel"/>
    <w:tmpl w:val="8BDE32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5A39DC"/>
    <w:multiLevelType w:val="multilevel"/>
    <w:tmpl w:val="F524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85037C"/>
    <w:multiLevelType w:val="multilevel"/>
    <w:tmpl w:val="CA3292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C020B0"/>
    <w:multiLevelType w:val="hybridMultilevel"/>
    <w:tmpl w:val="6EC602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D02744A"/>
    <w:multiLevelType w:val="multilevel"/>
    <w:tmpl w:val="8FAE7A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688487A"/>
    <w:multiLevelType w:val="multilevel"/>
    <w:tmpl w:val="4B4E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5C545C"/>
    <w:multiLevelType w:val="multilevel"/>
    <w:tmpl w:val="1A0C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1979EB"/>
    <w:multiLevelType w:val="hybridMultilevel"/>
    <w:tmpl w:val="661A78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0E25583"/>
    <w:multiLevelType w:val="multilevel"/>
    <w:tmpl w:val="946ECC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B22095"/>
    <w:multiLevelType w:val="multilevel"/>
    <w:tmpl w:val="5FD85F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957765"/>
    <w:multiLevelType w:val="multilevel"/>
    <w:tmpl w:val="7A0C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9D244C"/>
    <w:multiLevelType w:val="hybridMultilevel"/>
    <w:tmpl w:val="2758E46E"/>
    <w:lvl w:ilvl="0" w:tplc="E6BA30DE">
      <w:start w:val="1"/>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F09524F"/>
    <w:multiLevelType w:val="multilevel"/>
    <w:tmpl w:val="D86A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B453E4"/>
    <w:multiLevelType w:val="hybridMultilevel"/>
    <w:tmpl w:val="15B897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4DE18BB"/>
    <w:multiLevelType w:val="multilevel"/>
    <w:tmpl w:val="E11A509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7FA68EC"/>
    <w:multiLevelType w:val="multilevel"/>
    <w:tmpl w:val="D06C37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2E24A5"/>
    <w:multiLevelType w:val="hybridMultilevel"/>
    <w:tmpl w:val="2C2E5BAC"/>
    <w:lvl w:ilvl="0" w:tplc="E6BA30DE">
      <w:start w:val="1"/>
      <w:numFmt w:val="bullet"/>
      <w:lvlText w:val="-"/>
      <w:lvlJc w:val="left"/>
      <w:pPr>
        <w:ind w:left="764" w:hanging="360"/>
      </w:pPr>
      <w:rPr>
        <w:rFonts w:ascii="Aptos" w:eastAsiaTheme="minorHAnsi" w:hAnsi="Aptos" w:cstheme="minorBidi" w:hint="default"/>
      </w:rPr>
    </w:lvl>
    <w:lvl w:ilvl="1" w:tplc="08130003">
      <w:start w:val="1"/>
      <w:numFmt w:val="bullet"/>
      <w:lvlText w:val="o"/>
      <w:lvlJc w:val="left"/>
      <w:pPr>
        <w:ind w:left="1484" w:hanging="360"/>
      </w:pPr>
      <w:rPr>
        <w:rFonts w:ascii="Courier New" w:hAnsi="Courier New" w:cs="Courier New" w:hint="default"/>
      </w:rPr>
    </w:lvl>
    <w:lvl w:ilvl="2" w:tplc="08130005">
      <w:start w:val="1"/>
      <w:numFmt w:val="bullet"/>
      <w:lvlText w:val=""/>
      <w:lvlJc w:val="left"/>
      <w:pPr>
        <w:ind w:left="2204" w:hanging="360"/>
      </w:pPr>
      <w:rPr>
        <w:rFonts w:ascii="Wingdings" w:hAnsi="Wingdings" w:hint="default"/>
      </w:rPr>
    </w:lvl>
    <w:lvl w:ilvl="3" w:tplc="08130001">
      <w:start w:val="1"/>
      <w:numFmt w:val="bullet"/>
      <w:lvlText w:val=""/>
      <w:lvlJc w:val="left"/>
      <w:pPr>
        <w:ind w:left="2924" w:hanging="360"/>
      </w:pPr>
      <w:rPr>
        <w:rFonts w:ascii="Symbol" w:hAnsi="Symbol" w:hint="default"/>
      </w:rPr>
    </w:lvl>
    <w:lvl w:ilvl="4" w:tplc="08130003" w:tentative="1">
      <w:start w:val="1"/>
      <w:numFmt w:val="bullet"/>
      <w:lvlText w:val="o"/>
      <w:lvlJc w:val="left"/>
      <w:pPr>
        <w:ind w:left="3644" w:hanging="360"/>
      </w:pPr>
      <w:rPr>
        <w:rFonts w:ascii="Courier New" w:hAnsi="Courier New" w:cs="Courier New" w:hint="default"/>
      </w:rPr>
    </w:lvl>
    <w:lvl w:ilvl="5" w:tplc="08130005" w:tentative="1">
      <w:start w:val="1"/>
      <w:numFmt w:val="bullet"/>
      <w:lvlText w:val=""/>
      <w:lvlJc w:val="left"/>
      <w:pPr>
        <w:ind w:left="4364" w:hanging="360"/>
      </w:pPr>
      <w:rPr>
        <w:rFonts w:ascii="Wingdings" w:hAnsi="Wingdings" w:hint="default"/>
      </w:rPr>
    </w:lvl>
    <w:lvl w:ilvl="6" w:tplc="08130001" w:tentative="1">
      <w:start w:val="1"/>
      <w:numFmt w:val="bullet"/>
      <w:lvlText w:val=""/>
      <w:lvlJc w:val="left"/>
      <w:pPr>
        <w:ind w:left="5084" w:hanging="360"/>
      </w:pPr>
      <w:rPr>
        <w:rFonts w:ascii="Symbol" w:hAnsi="Symbol" w:hint="default"/>
      </w:rPr>
    </w:lvl>
    <w:lvl w:ilvl="7" w:tplc="08130003" w:tentative="1">
      <w:start w:val="1"/>
      <w:numFmt w:val="bullet"/>
      <w:lvlText w:val="o"/>
      <w:lvlJc w:val="left"/>
      <w:pPr>
        <w:ind w:left="5804" w:hanging="360"/>
      </w:pPr>
      <w:rPr>
        <w:rFonts w:ascii="Courier New" w:hAnsi="Courier New" w:cs="Courier New" w:hint="default"/>
      </w:rPr>
    </w:lvl>
    <w:lvl w:ilvl="8" w:tplc="08130005" w:tentative="1">
      <w:start w:val="1"/>
      <w:numFmt w:val="bullet"/>
      <w:lvlText w:val=""/>
      <w:lvlJc w:val="left"/>
      <w:pPr>
        <w:ind w:left="6524" w:hanging="360"/>
      </w:pPr>
      <w:rPr>
        <w:rFonts w:ascii="Wingdings" w:hAnsi="Wingdings" w:hint="default"/>
      </w:rPr>
    </w:lvl>
  </w:abstractNum>
  <w:abstractNum w:abstractNumId="25" w15:restartNumberingAfterBreak="0">
    <w:nsid w:val="593A5384"/>
    <w:multiLevelType w:val="multilevel"/>
    <w:tmpl w:val="7820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F169ED"/>
    <w:multiLevelType w:val="multilevel"/>
    <w:tmpl w:val="C9184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3465DA"/>
    <w:multiLevelType w:val="multilevel"/>
    <w:tmpl w:val="7294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C34606"/>
    <w:multiLevelType w:val="hybridMultilevel"/>
    <w:tmpl w:val="7122C3C2"/>
    <w:lvl w:ilvl="0" w:tplc="A6FE0E00">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6CFB1A54"/>
    <w:multiLevelType w:val="multilevel"/>
    <w:tmpl w:val="6A3A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221667"/>
    <w:multiLevelType w:val="multilevel"/>
    <w:tmpl w:val="5712C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B73287"/>
    <w:multiLevelType w:val="multilevel"/>
    <w:tmpl w:val="3E1297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6A7EBD"/>
    <w:multiLevelType w:val="multilevel"/>
    <w:tmpl w:val="C4B0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54151113">
    <w:abstractNumId w:val="28"/>
  </w:num>
  <w:num w:numId="2" w16cid:durableId="2114664591">
    <w:abstractNumId w:val="12"/>
  </w:num>
  <w:num w:numId="3" w16cid:durableId="1680042607">
    <w:abstractNumId w:val="19"/>
  </w:num>
  <w:num w:numId="4" w16cid:durableId="1697081108">
    <w:abstractNumId w:val="15"/>
  </w:num>
  <w:num w:numId="5" w16cid:durableId="349570410">
    <w:abstractNumId w:val="21"/>
  </w:num>
  <w:num w:numId="6" w16cid:durableId="1137069525">
    <w:abstractNumId w:val="11"/>
  </w:num>
  <w:num w:numId="7" w16cid:durableId="1299609649">
    <w:abstractNumId w:val="29"/>
  </w:num>
  <w:num w:numId="8" w16cid:durableId="211508033">
    <w:abstractNumId w:val="18"/>
  </w:num>
  <w:num w:numId="9" w16cid:durableId="610403242">
    <w:abstractNumId w:val="9"/>
  </w:num>
  <w:num w:numId="10" w16cid:durableId="887035787">
    <w:abstractNumId w:val="13"/>
  </w:num>
  <w:num w:numId="11" w16cid:durableId="772433985">
    <w:abstractNumId w:val="25"/>
  </w:num>
  <w:num w:numId="12" w16cid:durableId="284579267">
    <w:abstractNumId w:val="20"/>
  </w:num>
  <w:num w:numId="13" w16cid:durableId="725953750">
    <w:abstractNumId w:val="30"/>
  </w:num>
  <w:num w:numId="14" w16cid:durableId="727075154">
    <w:abstractNumId w:val="6"/>
  </w:num>
  <w:num w:numId="15" w16cid:durableId="44525028">
    <w:abstractNumId w:val="22"/>
  </w:num>
  <w:num w:numId="16" w16cid:durableId="249966139">
    <w:abstractNumId w:val="4"/>
  </w:num>
  <w:num w:numId="17" w16cid:durableId="298612513">
    <w:abstractNumId w:val="5"/>
  </w:num>
  <w:num w:numId="18" w16cid:durableId="1304391592">
    <w:abstractNumId w:val="24"/>
  </w:num>
  <w:num w:numId="19" w16cid:durableId="2004431234">
    <w:abstractNumId w:val="27"/>
  </w:num>
  <w:num w:numId="20" w16cid:durableId="2091386176">
    <w:abstractNumId w:val="1"/>
  </w:num>
  <w:num w:numId="21" w16cid:durableId="1917780376">
    <w:abstractNumId w:val="2"/>
  </w:num>
  <w:num w:numId="22" w16cid:durableId="790973553">
    <w:abstractNumId w:val="26"/>
  </w:num>
  <w:num w:numId="23" w16cid:durableId="386606545">
    <w:abstractNumId w:val="23"/>
  </w:num>
  <w:num w:numId="24" w16cid:durableId="497817645">
    <w:abstractNumId w:val="31"/>
  </w:num>
  <w:num w:numId="25" w16cid:durableId="412775272">
    <w:abstractNumId w:val="8"/>
  </w:num>
  <w:num w:numId="26" w16cid:durableId="189220673">
    <w:abstractNumId w:val="10"/>
  </w:num>
  <w:num w:numId="27" w16cid:durableId="215433615">
    <w:abstractNumId w:val="17"/>
  </w:num>
  <w:num w:numId="28" w16cid:durableId="751463906">
    <w:abstractNumId w:val="16"/>
  </w:num>
  <w:num w:numId="29" w16cid:durableId="1839886417">
    <w:abstractNumId w:val="14"/>
  </w:num>
  <w:num w:numId="30" w16cid:durableId="358355564">
    <w:abstractNumId w:val="7"/>
  </w:num>
  <w:num w:numId="31" w16cid:durableId="1250271">
    <w:abstractNumId w:val="32"/>
  </w:num>
  <w:num w:numId="32" w16cid:durableId="1921450020">
    <w:abstractNumId w:val="3"/>
  </w:num>
  <w:num w:numId="33" w16cid:durableId="974337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3D4"/>
    <w:rsid w:val="00005596"/>
    <w:rsid w:val="00015C3A"/>
    <w:rsid w:val="000174DE"/>
    <w:rsid w:val="000213B1"/>
    <w:rsid w:val="00033DC5"/>
    <w:rsid w:val="0003570A"/>
    <w:rsid w:val="000374D8"/>
    <w:rsid w:val="00041CC9"/>
    <w:rsid w:val="00043F09"/>
    <w:rsid w:val="00047403"/>
    <w:rsid w:val="00051C99"/>
    <w:rsid w:val="00055F33"/>
    <w:rsid w:val="00064A89"/>
    <w:rsid w:val="0006647B"/>
    <w:rsid w:val="000776DF"/>
    <w:rsid w:val="000A0DE2"/>
    <w:rsid w:val="000A3D30"/>
    <w:rsid w:val="000C06AA"/>
    <w:rsid w:val="000C079E"/>
    <w:rsid w:val="000D3668"/>
    <w:rsid w:val="000F6E14"/>
    <w:rsid w:val="001003F7"/>
    <w:rsid w:val="001045F9"/>
    <w:rsid w:val="0012431F"/>
    <w:rsid w:val="00130599"/>
    <w:rsid w:val="00131121"/>
    <w:rsid w:val="00131F4C"/>
    <w:rsid w:val="00136A01"/>
    <w:rsid w:val="00136D8D"/>
    <w:rsid w:val="0013747F"/>
    <w:rsid w:val="00140FC5"/>
    <w:rsid w:val="001419B4"/>
    <w:rsid w:val="00145B12"/>
    <w:rsid w:val="00147720"/>
    <w:rsid w:val="001529A6"/>
    <w:rsid w:val="001631FF"/>
    <w:rsid w:val="00165697"/>
    <w:rsid w:val="00170F6A"/>
    <w:rsid w:val="00173347"/>
    <w:rsid w:val="00192B02"/>
    <w:rsid w:val="001951F9"/>
    <w:rsid w:val="001A31DF"/>
    <w:rsid w:val="001A6AF4"/>
    <w:rsid w:val="001B3647"/>
    <w:rsid w:val="001B6FE3"/>
    <w:rsid w:val="001C2226"/>
    <w:rsid w:val="001C26DC"/>
    <w:rsid w:val="001C2FCA"/>
    <w:rsid w:val="001D1BF4"/>
    <w:rsid w:val="001D47ED"/>
    <w:rsid w:val="001D4819"/>
    <w:rsid w:val="001E19C4"/>
    <w:rsid w:val="001E5CDC"/>
    <w:rsid w:val="001E7704"/>
    <w:rsid w:val="001F1DC1"/>
    <w:rsid w:val="00203521"/>
    <w:rsid w:val="00217600"/>
    <w:rsid w:val="00217A4C"/>
    <w:rsid w:val="00220DEA"/>
    <w:rsid w:val="002373D1"/>
    <w:rsid w:val="00246156"/>
    <w:rsid w:val="00246A01"/>
    <w:rsid w:val="002609E4"/>
    <w:rsid w:val="002624AB"/>
    <w:rsid w:val="00263292"/>
    <w:rsid w:val="002679D6"/>
    <w:rsid w:val="00267C6F"/>
    <w:rsid w:val="002A493E"/>
    <w:rsid w:val="002B16DA"/>
    <w:rsid w:val="002B2216"/>
    <w:rsid w:val="002C2340"/>
    <w:rsid w:val="002D17D1"/>
    <w:rsid w:val="002D19F2"/>
    <w:rsid w:val="002D1A62"/>
    <w:rsid w:val="002E2961"/>
    <w:rsid w:val="002E50D1"/>
    <w:rsid w:val="002E62A0"/>
    <w:rsid w:val="002E7D43"/>
    <w:rsid w:val="002F5C2A"/>
    <w:rsid w:val="00303BE8"/>
    <w:rsid w:val="003130E8"/>
    <w:rsid w:val="00315356"/>
    <w:rsid w:val="00326E2B"/>
    <w:rsid w:val="0034037F"/>
    <w:rsid w:val="00344AB7"/>
    <w:rsid w:val="0035595B"/>
    <w:rsid w:val="00355D28"/>
    <w:rsid w:val="00356C84"/>
    <w:rsid w:val="00367371"/>
    <w:rsid w:val="00373A5E"/>
    <w:rsid w:val="00376724"/>
    <w:rsid w:val="0038016B"/>
    <w:rsid w:val="00381E8B"/>
    <w:rsid w:val="00383D55"/>
    <w:rsid w:val="003856E3"/>
    <w:rsid w:val="00386E72"/>
    <w:rsid w:val="00394A0E"/>
    <w:rsid w:val="003A1478"/>
    <w:rsid w:val="003B5EFC"/>
    <w:rsid w:val="003D63C3"/>
    <w:rsid w:val="003D7E3E"/>
    <w:rsid w:val="003E6A96"/>
    <w:rsid w:val="004171F3"/>
    <w:rsid w:val="004303AB"/>
    <w:rsid w:val="0044120B"/>
    <w:rsid w:val="00441623"/>
    <w:rsid w:val="00442540"/>
    <w:rsid w:val="00450CF4"/>
    <w:rsid w:val="004706A8"/>
    <w:rsid w:val="004714C7"/>
    <w:rsid w:val="0047429D"/>
    <w:rsid w:val="0047471D"/>
    <w:rsid w:val="00477FF8"/>
    <w:rsid w:val="004A367A"/>
    <w:rsid w:val="004A43D3"/>
    <w:rsid w:val="004A562B"/>
    <w:rsid w:val="004A563B"/>
    <w:rsid w:val="004A6728"/>
    <w:rsid w:val="004B636D"/>
    <w:rsid w:val="004C2F26"/>
    <w:rsid w:val="004D0A59"/>
    <w:rsid w:val="004E0AAD"/>
    <w:rsid w:val="004E55BA"/>
    <w:rsid w:val="004E7ABF"/>
    <w:rsid w:val="00502560"/>
    <w:rsid w:val="00504166"/>
    <w:rsid w:val="00507AC6"/>
    <w:rsid w:val="0051141C"/>
    <w:rsid w:val="005277D5"/>
    <w:rsid w:val="00530997"/>
    <w:rsid w:val="00535325"/>
    <w:rsid w:val="0054216C"/>
    <w:rsid w:val="005634AB"/>
    <w:rsid w:val="00564136"/>
    <w:rsid w:val="0056495B"/>
    <w:rsid w:val="00565C26"/>
    <w:rsid w:val="00572AD0"/>
    <w:rsid w:val="00582CEE"/>
    <w:rsid w:val="00590282"/>
    <w:rsid w:val="00592A6D"/>
    <w:rsid w:val="005A08CD"/>
    <w:rsid w:val="005A42FE"/>
    <w:rsid w:val="005A51F3"/>
    <w:rsid w:val="005B76F7"/>
    <w:rsid w:val="005C2BA4"/>
    <w:rsid w:val="005C38E9"/>
    <w:rsid w:val="005C42EA"/>
    <w:rsid w:val="005D698F"/>
    <w:rsid w:val="005D723A"/>
    <w:rsid w:val="005F354E"/>
    <w:rsid w:val="005F516D"/>
    <w:rsid w:val="0060251E"/>
    <w:rsid w:val="006055C2"/>
    <w:rsid w:val="006234A5"/>
    <w:rsid w:val="006357B2"/>
    <w:rsid w:val="006418C0"/>
    <w:rsid w:val="006446E3"/>
    <w:rsid w:val="00646645"/>
    <w:rsid w:val="00660BF1"/>
    <w:rsid w:val="00671070"/>
    <w:rsid w:val="00671DFE"/>
    <w:rsid w:val="00672C6F"/>
    <w:rsid w:val="00674FFE"/>
    <w:rsid w:val="00675262"/>
    <w:rsid w:val="00682E5B"/>
    <w:rsid w:val="0068392F"/>
    <w:rsid w:val="006914A2"/>
    <w:rsid w:val="006B24EE"/>
    <w:rsid w:val="006B27DB"/>
    <w:rsid w:val="006B4FA5"/>
    <w:rsid w:val="006E7211"/>
    <w:rsid w:val="006F0378"/>
    <w:rsid w:val="00705543"/>
    <w:rsid w:val="00730134"/>
    <w:rsid w:val="00730D16"/>
    <w:rsid w:val="007438AD"/>
    <w:rsid w:val="007509D3"/>
    <w:rsid w:val="00751772"/>
    <w:rsid w:val="00752788"/>
    <w:rsid w:val="007800AA"/>
    <w:rsid w:val="00793244"/>
    <w:rsid w:val="00793791"/>
    <w:rsid w:val="00793F3B"/>
    <w:rsid w:val="007A2EF0"/>
    <w:rsid w:val="007B2079"/>
    <w:rsid w:val="007B2E02"/>
    <w:rsid w:val="007C2F49"/>
    <w:rsid w:val="007C485C"/>
    <w:rsid w:val="007D2617"/>
    <w:rsid w:val="007D3339"/>
    <w:rsid w:val="007E2CFF"/>
    <w:rsid w:val="007F025E"/>
    <w:rsid w:val="00806318"/>
    <w:rsid w:val="00812806"/>
    <w:rsid w:val="00813BAB"/>
    <w:rsid w:val="00813C67"/>
    <w:rsid w:val="00816806"/>
    <w:rsid w:val="00825DB0"/>
    <w:rsid w:val="008378CD"/>
    <w:rsid w:val="00844B8A"/>
    <w:rsid w:val="008500F8"/>
    <w:rsid w:val="00850555"/>
    <w:rsid w:val="00850CA6"/>
    <w:rsid w:val="008524C1"/>
    <w:rsid w:val="008542A0"/>
    <w:rsid w:val="008610EE"/>
    <w:rsid w:val="00870DD1"/>
    <w:rsid w:val="0087112C"/>
    <w:rsid w:val="00873D66"/>
    <w:rsid w:val="0088344D"/>
    <w:rsid w:val="00884266"/>
    <w:rsid w:val="008853A3"/>
    <w:rsid w:val="00885848"/>
    <w:rsid w:val="008941DA"/>
    <w:rsid w:val="008A3E8D"/>
    <w:rsid w:val="008B1886"/>
    <w:rsid w:val="008C0F58"/>
    <w:rsid w:val="008C2B25"/>
    <w:rsid w:val="008D35D3"/>
    <w:rsid w:val="008D3D25"/>
    <w:rsid w:val="008E73C3"/>
    <w:rsid w:val="008F461D"/>
    <w:rsid w:val="009101DD"/>
    <w:rsid w:val="00912425"/>
    <w:rsid w:val="00922365"/>
    <w:rsid w:val="00925392"/>
    <w:rsid w:val="00927B5B"/>
    <w:rsid w:val="00933EE3"/>
    <w:rsid w:val="00943DC4"/>
    <w:rsid w:val="009479C6"/>
    <w:rsid w:val="00956267"/>
    <w:rsid w:val="009568F9"/>
    <w:rsid w:val="0096517B"/>
    <w:rsid w:val="009728E6"/>
    <w:rsid w:val="009855DC"/>
    <w:rsid w:val="009915CA"/>
    <w:rsid w:val="009A05E6"/>
    <w:rsid w:val="009C4BEA"/>
    <w:rsid w:val="009C4F8C"/>
    <w:rsid w:val="009C7769"/>
    <w:rsid w:val="009D3556"/>
    <w:rsid w:val="009E6375"/>
    <w:rsid w:val="009F3AF6"/>
    <w:rsid w:val="009F490B"/>
    <w:rsid w:val="009F68FB"/>
    <w:rsid w:val="009F7BA6"/>
    <w:rsid w:val="00A01DD7"/>
    <w:rsid w:val="00A049FB"/>
    <w:rsid w:val="00A07640"/>
    <w:rsid w:val="00A12AA7"/>
    <w:rsid w:val="00A172AC"/>
    <w:rsid w:val="00A20558"/>
    <w:rsid w:val="00A205DC"/>
    <w:rsid w:val="00A30815"/>
    <w:rsid w:val="00A34A61"/>
    <w:rsid w:val="00A42600"/>
    <w:rsid w:val="00A4404D"/>
    <w:rsid w:val="00A5773B"/>
    <w:rsid w:val="00A60F9D"/>
    <w:rsid w:val="00A70A4F"/>
    <w:rsid w:val="00A72FF3"/>
    <w:rsid w:val="00A80D4C"/>
    <w:rsid w:val="00A84BFC"/>
    <w:rsid w:val="00AB167E"/>
    <w:rsid w:val="00AB483F"/>
    <w:rsid w:val="00AB604E"/>
    <w:rsid w:val="00AC2ECC"/>
    <w:rsid w:val="00AC663F"/>
    <w:rsid w:val="00AD6C8A"/>
    <w:rsid w:val="00AE1C0F"/>
    <w:rsid w:val="00AE22A6"/>
    <w:rsid w:val="00AF11A5"/>
    <w:rsid w:val="00AF7326"/>
    <w:rsid w:val="00B0069A"/>
    <w:rsid w:val="00B00ABC"/>
    <w:rsid w:val="00B17CD7"/>
    <w:rsid w:val="00B21ACD"/>
    <w:rsid w:val="00B254A4"/>
    <w:rsid w:val="00B34C8E"/>
    <w:rsid w:val="00B426F7"/>
    <w:rsid w:val="00B5421C"/>
    <w:rsid w:val="00B57649"/>
    <w:rsid w:val="00B6566C"/>
    <w:rsid w:val="00B72C9C"/>
    <w:rsid w:val="00B753EB"/>
    <w:rsid w:val="00B773AB"/>
    <w:rsid w:val="00B9540A"/>
    <w:rsid w:val="00B95525"/>
    <w:rsid w:val="00B97FF1"/>
    <w:rsid w:val="00BB089E"/>
    <w:rsid w:val="00BC5ECF"/>
    <w:rsid w:val="00BD1529"/>
    <w:rsid w:val="00BD7E22"/>
    <w:rsid w:val="00BF25B8"/>
    <w:rsid w:val="00BF3D18"/>
    <w:rsid w:val="00BF3FCF"/>
    <w:rsid w:val="00C0047A"/>
    <w:rsid w:val="00C13730"/>
    <w:rsid w:val="00C25766"/>
    <w:rsid w:val="00C412EE"/>
    <w:rsid w:val="00C642B6"/>
    <w:rsid w:val="00C64E3F"/>
    <w:rsid w:val="00C7116D"/>
    <w:rsid w:val="00C82FBF"/>
    <w:rsid w:val="00C86FF9"/>
    <w:rsid w:val="00C92209"/>
    <w:rsid w:val="00C92E82"/>
    <w:rsid w:val="00C958C2"/>
    <w:rsid w:val="00CA76A6"/>
    <w:rsid w:val="00CB4373"/>
    <w:rsid w:val="00CE1449"/>
    <w:rsid w:val="00CE5921"/>
    <w:rsid w:val="00CE7C70"/>
    <w:rsid w:val="00CF02B3"/>
    <w:rsid w:val="00CF5804"/>
    <w:rsid w:val="00D02E3E"/>
    <w:rsid w:val="00D05034"/>
    <w:rsid w:val="00D10C66"/>
    <w:rsid w:val="00D24F23"/>
    <w:rsid w:val="00D266D6"/>
    <w:rsid w:val="00D420D1"/>
    <w:rsid w:val="00D433BD"/>
    <w:rsid w:val="00D5214A"/>
    <w:rsid w:val="00D54FED"/>
    <w:rsid w:val="00D5789E"/>
    <w:rsid w:val="00D65968"/>
    <w:rsid w:val="00D71823"/>
    <w:rsid w:val="00D80725"/>
    <w:rsid w:val="00D90D8B"/>
    <w:rsid w:val="00D936CA"/>
    <w:rsid w:val="00D97688"/>
    <w:rsid w:val="00DB1D74"/>
    <w:rsid w:val="00DD31F2"/>
    <w:rsid w:val="00DD3E2C"/>
    <w:rsid w:val="00DD6A19"/>
    <w:rsid w:val="00DF1846"/>
    <w:rsid w:val="00DF38CB"/>
    <w:rsid w:val="00E011D1"/>
    <w:rsid w:val="00E05A4A"/>
    <w:rsid w:val="00E16797"/>
    <w:rsid w:val="00E256D8"/>
    <w:rsid w:val="00E3120E"/>
    <w:rsid w:val="00E41CA2"/>
    <w:rsid w:val="00E637D5"/>
    <w:rsid w:val="00E65364"/>
    <w:rsid w:val="00E72B1C"/>
    <w:rsid w:val="00E74892"/>
    <w:rsid w:val="00E76808"/>
    <w:rsid w:val="00E90559"/>
    <w:rsid w:val="00E9272C"/>
    <w:rsid w:val="00E93D45"/>
    <w:rsid w:val="00EB043F"/>
    <w:rsid w:val="00EB4ABD"/>
    <w:rsid w:val="00EB516C"/>
    <w:rsid w:val="00EB53D4"/>
    <w:rsid w:val="00EC5C36"/>
    <w:rsid w:val="00EC7AE9"/>
    <w:rsid w:val="00ED3B6F"/>
    <w:rsid w:val="00ED3EEF"/>
    <w:rsid w:val="00EE0F72"/>
    <w:rsid w:val="00EE2B23"/>
    <w:rsid w:val="00EE2B87"/>
    <w:rsid w:val="00EE4153"/>
    <w:rsid w:val="00EF2E67"/>
    <w:rsid w:val="00EF6500"/>
    <w:rsid w:val="00EF7E78"/>
    <w:rsid w:val="00F17B16"/>
    <w:rsid w:val="00F26E4E"/>
    <w:rsid w:val="00F30A18"/>
    <w:rsid w:val="00F404EE"/>
    <w:rsid w:val="00F4442F"/>
    <w:rsid w:val="00F47F51"/>
    <w:rsid w:val="00F53F3A"/>
    <w:rsid w:val="00F55538"/>
    <w:rsid w:val="00F5622E"/>
    <w:rsid w:val="00F764D3"/>
    <w:rsid w:val="00F77D97"/>
    <w:rsid w:val="00F868CD"/>
    <w:rsid w:val="00F92039"/>
    <w:rsid w:val="00F962A8"/>
    <w:rsid w:val="00FA6411"/>
    <w:rsid w:val="00FB453C"/>
    <w:rsid w:val="00FB7065"/>
    <w:rsid w:val="00FC2227"/>
    <w:rsid w:val="00FD360E"/>
    <w:rsid w:val="00FE1AA1"/>
    <w:rsid w:val="00FE2D73"/>
    <w:rsid w:val="00FE79C9"/>
    <w:rsid w:val="2C61EC5A"/>
    <w:rsid w:val="3C6BAA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158C4"/>
  <w15:chartTrackingRefBased/>
  <w15:docId w15:val="{3EC17513-51E5-40A0-971D-25F9A5A00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B53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EB53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EB53D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B53D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B53D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B53D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B53D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B53D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B53D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B53D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EB53D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EB53D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B53D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B53D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B53D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B53D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B53D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B53D4"/>
    <w:rPr>
      <w:rFonts w:eastAsiaTheme="majorEastAsia" w:cstheme="majorBidi"/>
      <w:color w:val="272727" w:themeColor="text1" w:themeTint="D8"/>
    </w:rPr>
  </w:style>
  <w:style w:type="paragraph" w:styleId="Titel">
    <w:name w:val="Title"/>
    <w:basedOn w:val="Standaard"/>
    <w:next w:val="Standaard"/>
    <w:link w:val="TitelChar"/>
    <w:uiPriority w:val="10"/>
    <w:qFormat/>
    <w:rsid w:val="00EB53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B53D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B53D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B53D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B53D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B53D4"/>
    <w:rPr>
      <w:i/>
      <w:iCs/>
      <w:color w:val="404040" w:themeColor="text1" w:themeTint="BF"/>
    </w:rPr>
  </w:style>
  <w:style w:type="paragraph" w:styleId="Lijstalinea">
    <w:name w:val="List Paragraph"/>
    <w:basedOn w:val="Standaard"/>
    <w:uiPriority w:val="34"/>
    <w:qFormat/>
    <w:rsid w:val="00EB53D4"/>
    <w:pPr>
      <w:ind w:left="720"/>
      <w:contextualSpacing/>
    </w:pPr>
  </w:style>
  <w:style w:type="character" w:styleId="Intensievebenadrukking">
    <w:name w:val="Intense Emphasis"/>
    <w:basedOn w:val="Standaardalinea-lettertype"/>
    <w:uiPriority w:val="21"/>
    <w:qFormat/>
    <w:rsid w:val="00EB53D4"/>
    <w:rPr>
      <w:i/>
      <w:iCs/>
      <w:color w:val="0F4761" w:themeColor="accent1" w:themeShade="BF"/>
    </w:rPr>
  </w:style>
  <w:style w:type="paragraph" w:styleId="Duidelijkcitaat">
    <w:name w:val="Intense Quote"/>
    <w:basedOn w:val="Standaard"/>
    <w:next w:val="Standaard"/>
    <w:link w:val="DuidelijkcitaatChar"/>
    <w:uiPriority w:val="30"/>
    <w:qFormat/>
    <w:rsid w:val="00EB53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B53D4"/>
    <w:rPr>
      <w:i/>
      <w:iCs/>
      <w:color w:val="0F4761" w:themeColor="accent1" w:themeShade="BF"/>
    </w:rPr>
  </w:style>
  <w:style w:type="character" w:styleId="Intensieveverwijzing">
    <w:name w:val="Intense Reference"/>
    <w:basedOn w:val="Standaardalinea-lettertype"/>
    <w:uiPriority w:val="32"/>
    <w:qFormat/>
    <w:rsid w:val="00EB53D4"/>
    <w:rPr>
      <w:b/>
      <w:bCs/>
      <w:smallCaps/>
      <w:color w:val="0F4761" w:themeColor="accent1" w:themeShade="BF"/>
      <w:spacing w:val="5"/>
    </w:rPr>
  </w:style>
  <w:style w:type="character" w:styleId="Hyperlink">
    <w:name w:val="Hyperlink"/>
    <w:basedOn w:val="Standaardalinea-lettertype"/>
    <w:uiPriority w:val="99"/>
    <w:unhideWhenUsed/>
    <w:rsid w:val="001E7704"/>
    <w:rPr>
      <w:color w:val="467886" w:themeColor="hyperlink"/>
      <w:u w:val="single"/>
    </w:rPr>
  </w:style>
  <w:style w:type="character" w:styleId="Onopgelostemelding">
    <w:name w:val="Unresolved Mention"/>
    <w:basedOn w:val="Standaardalinea-lettertype"/>
    <w:uiPriority w:val="99"/>
    <w:semiHidden/>
    <w:unhideWhenUsed/>
    <w:rsid w:val="001E7704"/>
    <w:rPr>
      <w:color w:val="605E5C"/>
      <w:shd w:val="clear" w:color="auto" w:fill="E1DFDD"/>
    </w:rPr>
  </w:style>
  <w:style w:type="paragraph" w:styleId="Inhopg1">
    <w:name w:val="toc 1"/>
    <w:basedOn w:val="Standaard"/>
    <w:next w:val="Standaard"/>
    <w:autoRedefine/>
    <w:uiPriority w:val="39"/>
    <w:unhideWhenUsed/>
    <w:rsid w:val="007B2079"/>
    <w:pPr>
      <w:spacing w:after="100"/>
    </w:pPr>
  </w:style>
  <w:style w:type="paragraph" w:styleId="Inhopg2">
    <w:name w:val="toc 2"/>
    <w:basedOn w:val="Standaard"/>
    <w:next w:val="Standaard"/>
    <w:autoRedefine/>
    <w:uiPriority w:val="39"/>
    <w:unhideWhenUsed/>
    <w:rsid w:val="007B2079"/>
    <w:pPr>
      <w:spacing w:after="100"/>
      <w:ind w:left="220"/>
    </w:pPr>
  </w:style>
  <w:style w:type="paragraph" w:styleId="Inhopg3">
    <w:name w:val="toc 3"/>
    <w:basedOn w:val="Standaard"/>
    <w:next w:val="Standaard"/>
    <w:autoRedefine/>
    <w:uiPriority w:val="39"/>
    <w:unhideWhenUsed/>
    <w:rsid w:val="00F17B16"/>
    <w:pPr>
      <w:spacing w:after="100"/>
      <w:ind w:left="440"/>
    </w:pPr>
  </w:style>
  <w:style w:type="character" w:styleId="Verwijzingopmerking">
    <w:name w:val="annotation reference"/>
    <w:basedOn w:val="Standaardalinea-lettertype"/>
    <w:uiPriority w:val="99"/>
    <w:semiHidden/>
    <w:unhideWhenUsed/>
    <w:rsid w:val="00EE4153"/>
    <w:rPr>
      <w:sz w:val="16"/>
      <w:szCs w:val="16"/>
    </w:rPr>
  </w:style>
  <w:style w:type="paragraph" w:styleId="Tekstopmerking">
    <w:name w:val="annotation text"/>
    <w:basedOn w:val="Standaard"/>
    <w:link w:val="TekstopmerkingChar"/>
    <w:uiPriority w:val="99"/>
    <w:unhideWhenUsed/>
    <w:rsid w:val="00EE4153"/>
    <w:pPr>
      <w:spacing w:line="240" w:lineRule="auto"/>
    </w:pPr>
    <w:rPr>
      <w:sz w:val="20"/>
      <w:szCs w:val="20"/>
    </w:rPr>
  </w:style>
  <w:style w:type="character" w:customStyle="1" w:styleId="TekstopmerkingChar">
    <w:name w:val="Tekst opmerking Char"/>
    <w:basedOn w:val="Standaardalinea-lettertype"/>
    <w:link w:val="Tekstopmerking"/>
    <w:uiPriority w:val="99"/>
    <w:rsid w:val="00EE4153"/>
    <w:rPr>
      <w:sz w:val="20"/>
      <w:szCs w:val="20"/>
    </w:rPr>
  </w:style>
  <w:style w:type="paragraph" w:styleId="Onderwerpvanopmerking">
    <w:name w:val="annotation subject"/>
    <w:basedOn w:val="Tekstopmerking"/>
    <w:next w:val="Tekstopmerking"/>
    <w:link w:val="OnderwerpvanopmerkingChar"/>
    <w:uiPriority w:val="99"/>
    <w:semiHidden/>
    <w:unhideWhenUsed/>
    <w:rsid w:val="00EE4153"/>
    <w:rPr>
      <w:b/>
      <w:bCs/>
    </w:rPr>
  </w:style>
  <w:style w:type="character" w:customStyle="1" w:styleId="OnderwerpvanopmerkingChar">
    <w:name w:val="Onderwerp van opmerking Char"/>
    <w:basedOn w:val="TekstopmerkingChar"/>
    <w:link w:val="Onderwerpvanopmerking"/>
    <w:uiPriority w:val="99"/>
    <w:semiHidden/>
    <w:rsid w:val="00EE41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38937">
      <w:bodyDiv w:val="1"/>
      <w:marLeft w:val="0"/>
      <w:marRight w:val="0"/>
      <w:marTop w:val="0"/>
      <w:marBottom w:val="0"/>
      <w:divBdr>
        <w:top w:val="none" w:sz="0" w:space="0" w:color="auto"/>
        <w:left w:val="none" w:sz="0" w:space="0" w:color="auto"/>
        <w:bottom w:val="none" w:sz="0" w:space="0" w:color="auto"/>
        <w:right w:val="none" w:sz="0" w:space="0" w:color="auto"/>
      </w:divBdr>
    </w:div>
    <w:div w:id="186872866">
      <w:bodyDiv w:val="1"/>
      <w:marLeft w:val="0"/>
      <w:marRight w:val="0"/>
      <w:marTop w:val="0"/>
      <w:marBottom w:val="0"/>
      <w:divBdr>
        <w:top w:val="none" w:sz="0" w:space="0" w:color="auto"/>
        <w:left w:val="none" w:sz="0" w:space="0" w:color="auto"/>
        <w:bottom w:val="none" w:sz="0" w:space="0" w:color="auto"/>
        <w:right w:val="none" w:sz="0" w:space="0" w:color="auto"/>
      </w:divBdr>
    </w:div>
    <w:div w:id="576940088">
      <w:bodyDiv w:val="1"/>
      <w:marLeft w:val="0"/>
      <w:marRight w:val="0"/>
      <w:marTop w:val="0"/>
      <w:marBottom w:val="0"/>
      <w:divBdr>
        <w:top w:val="none" w:sz="0" w:space="0" w:color="auto"/>
        <w:left w:val="none" w:sz="0" w:space="0" w:color="auto"/>
        <w:bottom w:val="none" w:sz="0" w:space="0" w:color="auto"/>
        <w:right w:val="none" w:sz="0" w:space="0" w:color="auto"/>
      </w:divBdr>
    </w:div>
    <w:div w:id="684208676">
      <w:bodyDiv w:val="1"/>
      <w:marLeft w:val="0"/>
      <w:marRight w:val="0"/>
      <w:marTop w:val="0"/>
      <w:marBottom w:val="0"/>
      <w:divBdr>
        <w:top w:val="none" w:sz="0" w:space="0" w:color="auto"/>
        <w:left w:val="none" w:sz="0" w:space="0" w:color="auto"/>
        <w:bottom w:val="none" w:sz="0" w:space="0" w:color="auto"/>
        <w:right w:val="none" w:sz="0" w:space="0" w:color="auto"/>
      </w:divBdr>
    </w:div>
    <w:div w:id="1208688507">
      <w:bodyDiv w:val="1"/>
      <w:marLeft w:val="0"/>
      <w:marRight w:val="0"/>
      <w:marTop w:val="0"/>
      <w:marBottom w:val="0"/>
      <w:divBdr>
        <w:top w:val="none" w:sz="0" w:space="0" w:color="auto"/>
        <w:left w:val="none" w:sz="0" w:space="0" w:color="auto"/>
        <w:bottom w:val="none" w:sz="0" w:space="0" w:color="auto"/>
        <w:right w:val="none" w:sz="0" w:space="0" w:color="auto"/>
      </w:divBdr>
    </w:div>
    <w:div w:id="1217741843">
      <w:bodyDiv w:val="1"/>
      <w:marLeft w:val="0"/>
      <w:marRight w:val="0"/>
      <w:marTop w:val="0"/>
      <w:marBottom w:val="0"/>
      <w:divBdr>
        <w:top w:val="none" w:sz="0" w:space="0" w:color="auto"/>
        <w:left w:val="none" w:sz="0" w:space="0" w:color="auto"/>
        <w:bottom w:val="none" w:sz="0" w:space="0" w:color="auto"/>
        <w:right w:val="none" w:sz="0" w:space="0" w:color="auto"/>
      </w:divBdr>
    </w:div>
    <w:div w:id="1377925424">
      <w:bodyDiv w:val="1"/>
      <w:marLeft w:val="0"/>
      <w:marRight w:val="0"/>
      <w:marTop w:val="0"/>
      <w:marBottom w:val="0"/>
      <w:divBdr>
        <w:top w:val="none" w:sz="0" w:space="0" w:color="auto"/>
        <w:left w:val="none" w:sz="0" w:space="0" w:color="auto"/>
        <w:bottom w:val="none" w:sz="0" w:space="0" w:color="auto"/>
        <w:right w:val="none" w:sz="0" w:space="0" w:color="auto"/>
      </w:divBdr>
    </w:div>
    <w:div w:id="1419671207">
      <w:bodyDiv w:val="1"/>
      <w:marLeft w:val="0"/>
      <w:marRight w:val="0"/>
      <w:marTop w:val="0"/>
      <w:marBottom w:val="0"/>
      <w:divBdr>
        <w:top w:val="none" w:sz="0" w:space="0" w:color="auto"/>
        <w:left w:val="none" w:sz="0" w:space="0" w:color="auto"/>
        <w:bottom w:val="none" w:sz="0" w:space="0" w:color="auto"/>
        <w:right w:val="none" w:sz="0" w:space="0" w:color="auto"/>
      </w:divBdr>
    </w:div>
    <w:div w:id="1814253989">
      <w:bodyDiv w:val="1"/>
      <w:marLeft w:val="0"/>
      <w:marRight w:val="0"/>
      <w:marTop w:val="0"/>
      <w:marBottom w:val="0"/>
      <w:divBdr>
        <w:top w:val="none" w:sz="0" w:space="0" w:color="auto"/>
        <w:left w:val="none" w:sz="0" w:space="0" w:color="auto"/>
        <w:bottom w:val="none" w:sz="0" w:space="0" w:color="auto"/>
        <w:right w:val="none" w:sz="0" w:space="0" w:color="auto"/>
      </w:divBdr>
    </w:div>
    <w:div w:id="200293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webSettings" Target="webSettings.xm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571A7A7C70C42249DA5071E7719F6AF"/>
        <w:category>
          <w:name w:val="Algemeen"/>
          <w:gallery w:val="placeholder"/>
        </w:category>
        <w:types>
          <w:type w:val="bbPlcHdr"/>
        </w:types>
        <w:behaviors>
          <w:behavior w:val="content"/>
        </w:behaviors>
        <w:guid w:val="{3D10E867-CCDE-41FF-AE33-B42A4F682434}"/>
      </w:docPartPr>
      <w:docPartBody>
        <w:p w:rsidR="00D95261" w:rsidRDefault="00523A7E" w:rsidP="00523A7E">
          <w:pPr>
            <w:pStyle w:val="A571A7A7C70C42249DA5071E7719F6AF"/>
          </w:pPr>
          <w:r>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A7E"/>
    <w:rsid w:val="00130599"/>
    <w:rsid w:val="00170F6A"/>
    <w:rsid w:val="001F1DC1"/>
    <w:rsid w:val="002F5C2A"/>
    <w:rsid w:val="004303AB"/>
    <w:rsid w:val="004A6728"/>
    <w:rsid w:val="004E0AAD"/>
    <w:rsid w:val="00500BAC"/>
    <w:rsid w:val="00523A7E"/>
    <w:rsid w:val="006E52D1"/>
    <w:rsid w:val="00705543"/>
    <w:rsid w:val="00813C67"/>
    <w:rsid w:val="00844B8A"/>
    <w:rsid w:val="00873D66"/>
    <w:rsid w:val="00936FF4"/>
    <w:rsid w:val="00957685"/>
    <w:rsid w:val="009675F0"/>
    <w:rsid w:val="00BF3FCF"/>
    <w:rsid w:val="00C72ED3"/>
    <w:rsid w:val="00D95261"/>
    <w:rsid w:val="00E011D1"/>
    <w:rsid w:val="00EF7E78"/>
    <w:rsid w:val="00F26E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23A7E"/>
  </w:style>
  <w:style w:type="paragraph" w:customStyle="1" w:styleId="A571A7A7C70C42249DA5071E7719F6AF">
    <w:name w:val="A571A7A7C70C42249DA5071E7719F6AF"/>
    <w:rsid w:val="00523A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2025-09-23T00:00:00</PublishDate>
  <Abstract/>
  <CompanyAddress/>
  <CompanyPhone/>
  <CompanyFax/>
  <CompanyEmail/>
</CoverPageProperties>
</file>

<file path=customXml/item2.xml><?xml version="1.0" encoding="utf-8"?>
<?mso-contentType ?>
<SharedContentType xmlns="Microsoft.SharePoint.Taxonomy.ContentTypeSync" SourceId="49ca8161-7180-459b-a0ef-1a71cf6ffea5" ContentTypeId="0x010100E5B23CBEC15EF443818A347F7744E758"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3014de8249d42afad66165e3d2261e7 xmlns="9a9ec0f0-7796-43d0-ac1f-4c8c46ee0bd1">
      <Terms xmlns="http://schemas.microsoft.com/office/infopath/2007/PartnerControls"/>
    </g3014de8249d42afad66165e3d2261e7>
    <IconOverlay xmlns="http://schemas.microsoft.com/sharepoint/v4" xsi:nil="true"/>
    <i2d81646cf3b4af085db4e59f76b2271 xmlns="9a9ec0f0-7796-43d0-ac1f-4c8c46ee0bd1">
      <Terms xmlns="http://schemas.microsoft.com/office/infopath/2007/PartnerControls"/>
    </i2d81646cf3b4af085db4e59f76b2271>
    <lcf76f155ced4ddcb4097134ff3c332f xmlns="701dbc81-e0a8-433c-a0d2-8f7357b9ec32">
      <Terms xmlns="http://schemas.microsoft.com/office/infopath/2007/PartnerControls"/>
    </lcf76f155ced4ddcb4097134ff3c332f>
    <TaxCatchAll xmlns="9a9ec0f0-7796-43d0-ac1f-4c8c46ee0bd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ZG Document" ma:contentTypeID="0x010100E5B23CBEC15EF443818A347F7744E75800D11313D0E0EB3A46B3FA3FDAAC46829B" ma:contentTypeVersion="18" ma:contentTypeDescription="Het basis content type “ZG Document” is een basis voor content types voor in documentbibliotheken." ma:contentTypeScope="" ma:versionID="51d4201607cae690aa1146fdac998c5e">
  <xsd:schema xmlns:xsd="http://www.w3.org/2001/XMLSchema" xmlns:xs="http://www.w3.org/2001/XMLSchema" xmlns:p="http://schemas.microsoft.com/office/2006/metadata/properties" xmlns:ns2="9a9ec0f0-7796-43d0-ac1f-4c8c46ee0bd1" xmlns:ns3="701dbc81-e0a8-433c-a0d2-8f7357b9ec32" xmlns:ns4="http://schemas.microsoft.com/sharepoint/v4" xmlns:ns5="b1fbe6bc-579c-47af-b031-4320ec39a433" targetNamespace="http://schemas.microsoft.com/office/2006/metadata/properties" ma:root="true" ma:fieldsID="96885f3e66c07728bfa0c4f5455534d8" ns2:_="" ns3:_="" ns4:_="" ns5:_="">
    <xsd:import namespace="9a9ec0f0-7796-43d0-ac1f-4c8c46ee0bd1"/>
    <xsd:import namespace="701dbc81-e0a8-433c-a0d2-8f7357b9ec32"/>
    <xsd:import namespace="http://schemas.microsoft.com/sharepoint/v4"/>
    <xsd:import namespace="b1fbe6bc-579c-47af-b031-4320ec39a433"/>
    <xsd:element name="properties">
      <xsd:complexType>
        <xsd:sequence>
          <xsd:element name="documentManagement">
            <xsd:complexType>
              <xsd:all>
                <xsd:element ref="ns2:i2d81646cf3b4af085db4e59f76b2271" minOccurs="0"/>
                <xsd:element ref="ns2:TaxCatchAll" minOccurs="0"/>
                <xsd:element ref="ns2:TaxCatchAllLabel" minOccurs="0"/>
                <xsd:element ref="ns2:g3014de8249d42afad66165e3d2261e7"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IconOverlay" minOccurs="0"/>
                <xsd:element ref="ns5:SharedWithUsers" minOccurs="0"/>
                <xsd:element ref="ns5:SharedWithDetails" minOccurs="0"/>
                <xsd:element ref="ns3:MediaServiceDateTaken" minOccurs="0"/>
                <xsd:element ref="ns3:MediaLengthInSeconds" minOccurs="0"/>
                <xsd:element ref="ns3:MediaServiceLocation"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i2d81646cf3b4af085db4e59f76b2271" ma:index="8" nillable="true" ma:taxonomy="true" ma:internalName="i2d81646cf3b4af085db4e59f76b2271" ma:taxonomyFieldName="ZG_x0020_Thema" ma:displayName="ZG Thema" ma:default="" ma:fieldId="{22d81646-cf3b-4af0-85db-4e59f76b2271}" ma:taxonomyMulti="true" ma:sspId="49ca8161-7180-459b-a0ef-1a71cf6ffea5" ma:termSetId="7fe39be1-420a-4760-9a61-3e6b46397d5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f3f1a0b-e239-4cb7-8a38-872c86642cbf}" ma:internalName="TaxCatchAll" ma:showField="CatchAllData" ma:web="b1fbe6bc-579c-47af-b031-4320ec39a43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f3f1a0b-e239-4cb7-8a38-872c86642cbf}" ma:internalName="TaxCatchAllLabel" ma:readOnly="true" ma:showField="CatchAllDataLabel" ma:web="b1fbe6bc-579c-47af-b031-4320ec39a433">
      <xsd:complexType>
        <xsd:complexContent>
          <xsd:extension base="dms:MultiChoiceLookup">
            <xsd:sequence>
              <xsd:element name="Value" type="dms:Lookup" maxOccurs="unbounded" minOccurs="0" nillable="true"/>
            </xsd:sequence>
          </xsd:extension>
        </xsd:complexContent>
      </xsd:complexType>
    </xsd:element>
    <xsd:element name="g3014de8249d42afad66165e3d2261e7" ma:index="12" nillable="true" ma:taxonomy="true" ma:internalName="g3014de8249d42afad66165e3d2261e7" ma:taxonomyFieldName="ZG_x0020_Subthema" ma:displayName="ZG Subthema" ma:default="" ma:fieldId="{03014de8-249d-42af-ad66-165e3d2261e7}" ma:taxonomyMulti="true" ma:sspId="49ca8161-7180-459b-a0ef-1a71cf6ffea5" ma:termSetId="d7c685f0-dcff-44f7-afae-a3a295cca2e8"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1dbc81-e0a8-433c-a0d2-8f7357b9ec32"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MediaServiceLocation" ma:index="27"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fbe6bc-579c-47af-b031-4320ec39a433" elementFormDefault="qualified">
    <xsd:import namespace="http://schemas.microsoft.com/office/2006/documentManagement/types"/>
    <xsd:import namespace="http://schemas.microsoft.com/office/infopath/2007/PartnerControls"/>
    <xsd:element name="SharedWithUsers" ma:index="2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18DB47-A80C-4829-BC3C-27D700D57DC7}">
  <ds:schemaRefs>
    <ds:schemaRef ds:uri="Microsoft.SharePoint.Taxonomy.ContentTypeSync"/>
  </ds:schemaRefs>
</ds:datastoreItem>
</file>

<file path=customXml/itemProps3.xml><?xml version="1.0" encoding="utf-8"?>
<ds:datastoreItem xmlns:ds="http://schemas.openxmlformats.org/officeDocument/2006/customXml" ds:itemID="{EE93995F-938D-41B7-AB17-06F66B012D1D}">
  <ds:schemaRefs>
    <ds:schemaRef ds:uri="http://schemas.microsoft.com/sharepoint/v3/contenttype/forms"/>
  </ds:schemaRefs>
</ds:datastoreItem>
</file>

<file path=customXml/itemProps4.xml><?xml version="1.0" encoding="utf-8"?>
<ds:datastoreItem xmlns:ds="http://schemas.openxmlformats.org/officeDocument/2006/customXml" ds:itemID="{45C90BC6-4D5C-42B4-B616-E70852035673}">
  <ds:schemaRefs>
    <ds:schemaRef ds:uri="http://schemas.microsoft.com/office/2006/metadata/properties"/>
    <ds:schemaRef ds:uri="http://schemas.microsoft.com/office/infopath/2007/PartnerControls"/>
    <ds:schemaRef ds:uri="9a9ec0f0-7796-43d0-ac1f-4c8c46ee0bd1"/>
    <ds:schemaRef ds:uri="http://schemas.microsoft.com/sharepoint/v4"/>
    <ds:schemaRef ds:uri="701dbc81-e0a8-433c-a0d2-8f7357b9ec32"/>
  </ds:schemaRefs>
</ds:datastoreItem>
</file>

<file path=customXml/itemProps5.xml><?xml version="1.0" encoding="utf-8"?>
<ds:datastoreItem xmlns:ds="http://schemas.openxmlformats.org/officeDocument/2006/customXml" ds:itemID="{D4B305D6-221C-44FA-BCA3-DC056708FB66}">
  <ds:schemaRefs>
    <ds:schemaRef ds:uri="http://schemas.openxmlformats.org/officeDocument/2006/bibliography"/>
  </ds:schemaRefs>
</ds:datastoreItem>
</file>

<file path=customXml/itemProps6.xml><?xml version="1.0" encoding="utf-8"?>
<ds:datastoreItem xmlns:ds="http://schemas.openxmlformats.org/officeDocument/2006/customXml" ds:itemID="{30DDEA49-5E7B-4507-AD3C-46CEDCFED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ec0f0-7796-43d0-ac1f-4c8c46ee0bd1"/>
    <ds:schemaRef ds:uri="701dbc81-e0a8-433c-a0d2-8f7357b9ec32"/>
    <ds:schemaRef ds:uri="http://schemas.microsoft.com/sharepoint/v4"/>
    <ds:schemaRef ds:uri="b1fbe6bc-579c-47af-b031-4320ec39a4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2248</Words>
  <Characters>12367</Characters>
  <Application>Microsoft Office Word</Application>
  <DocSecurity>0</DocSecurity>
  <Lines>103</Lines>
  <Paragraphs>29</Paragraphs>
  <ScaleCrop>false</ScaleCrop>
  <Company/>
  <LinksUpToDate>false</LinksUpToDate>
  <CharactersWithSpaces>14586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Claes Marijke</dc:creator>
  <cp:keywords/>
  <dc:description/>
  <cp:lastModifiedBy>Smets Hilde</cp:lastModifiedBy>
  <cp:revision>2</cp:revision>
  <cp:lastPrinted>2025-09-23T09:14:00Z</cp:lastPrinted>
  <dcterms:created xsi:type="dcterms:W3CDTF">2025-09-23T09:31:00Z</dcterms:created>
  <dcterms:modified xsi:type="dcterms:W3CDTF">2025-09-23T09:31:00Z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0x010100E5B23CBEC15EF443818A347F7744E75800D11313D0E0EB3A46B3FA3FDAAC46829B</vt:lpwstr>
  </property>
  <property fmtid="{D5CDD505-2E9C-101B-9397-08002B2CF9AE}" pid="3" name="MediaServiceImageTags">
    <vt:lpwstr/>
  </property>
  <property fmtid="{D5CDD505-2E9C-101B-9397-08002B2CF9AE}" pid="4" name="ZG_x0020_Subthema">
    <vt:lpwstr/>
  </property>
  <property fmtid="{D5CDD505-2E9C-101B-9397-08002B2CF9AE}" pid="5" name="ZG_x0020_Thema">
    <vt:lpwstr/>
  </property>
  <property fmtid="{D5CDD505-2E9C-101B-9397-08002B2CF9AE}" pid="6" name="ZG Thema">
    <vt:lpwstr/>
  </property>
  <property fmtid="{D5CDD505-2E9C-101B-9397-08002B2CF9AE}" pid="7" name="ZG Subthema">
    <vt:lpwstr/>
  </property>
  <property fmtid="{D5CDD505-2E9C-101B-9397-08002B2CF9AE}" pid="8" name="docLang">
    <vt:lpwstr>nl</vt:lpwstr>
  </property>
</Properties>
</file>