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305A" w14:textId="77777777" w:rsidR="00427A18" w:rsidRDefault="00427A18">
      <w:pPr>
        <w:rPr>
          <w:lang w:val="nl-NL"/>
        </w:rPr>
      </w:pPr>
    </w:p>
    <w:p w14:paraId="212449A4" w14:textId="77777777" w:rsidR="00F8412E" w:rsidRDefault="00F8412E">
      <w:pPr>
        <w:rPr>
          <w:lang w:val="nl-NL"/>
        </w:rPr>
      </w:pPr>
    </w:p>
    <w:p w14:paraId="4DB9BB93" w14:textId="77777777" w:rsidR="00F8412E" w:rsidRDefault="00F8412E" w:rsidP="00F8412E">
      <w:pPr>
        <w:spacing w:after="200" w:line="276" w:lineRule="auto"/>
        <w:rPr>
          <w:rFonts w:cstheme="minorHAnsi"/>
        </w:rPr>
      </w:pPr>
    </w:p>
    <w:p w14:paraId="4FEAE21B" w14:textId="77777777" w:rsidR="00F8412E" w:rsidRDefault="00F8412E" w:rsidP="00F8412E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Voor de keuze van het juiste tabblad voor kosteninvoer hanteert u de onderstaande </w:t>
      </w:r>
      <w:r w:rsidRPr="00F638E7">
        <w:rPr>
          <w:rFonts w:cstheme="minorHAnsi"/>
          <w:b/>
          <w:bCs/>
          <w:u w:val="single"/>
        </w:rPr>
        <w:t>beslissingsboom</w:t>
      </w:r>
      <w:r>
        <w:rPr>
          <w:rFonts w:cstheme="minorHAnsi"/>
        </w:rPr>
        <w:t>:</w:t>
      </w:r>
    </w:p>
    <w:p w14:paraId="00F11708" w14:textId="77777777" w:rsidR="00F8412E" w:rsidRDefault="00F8412E" w:rsidP="00F8412E">
      <w:pPr>
        <w:spacing w:after="200" w:line="276" w:lineRule="auto"/>
        <w:jc w:val="center"/>
        <w:rPr>
          <w:rFonts w:cstheme="minorHAnsi"/>
        </w:rPr>
      </w:pPr>
      <w:r w:rsidRPr="00782BC3">
        <w:rPr>
          <w:noProof/>
        </w:rPr>
        <w:drawing>
          <wp:inline distT="0" distB="0" distL="0" distR="0" wp14:anchorId="256FB492" wp14:editId="496F1690">
            <wp:extent cx="6476980" cy="3233057"/>
            <wp:effectExtent l="0" t="0" r="635" b="5715"/>
            <wp:docPr id="1432889705" name="Afbeelding 1" descr="Afbeelding met tekst, schermopname, lijn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89705" name="Afbeelding 1" descr="Afbeelding met tekst, schermopname, lijn, Lettertype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743" cy="33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D2CA1" w14:textId="77777777" w:rsidR="00F8412E" w:rsidRDefault="00F8412E" w:rsidP="00F8412E">
      <w:r>
        <w:t xml:space="preserve">Voor elke onderscheiden aanleiding voor de prijsaanvraag doorloopt u telkens de beslissingsboom. </w:t>
      </w:r>
    </w:p>
    <w:p w14:paraId="6075E219" w14:textId="77777777" w:rsidR="00F8412E" w:rsidRDefault="00F8412E" w:rsidP="00F8412E">
      <w:pPr>
        <w:rPr>
          <w:b/>
          <w:bCs/>
        </w:rPr>
      </w:pPr>
    </w:p>
    <w:p w14:paraId="4832537D" w14:textId="77777777" w:rsidR="00F8412E" w:rsidRPr="00F8412E" w:rsidRDefault="00F8412E"/>
    <w:sectPr w:rsidR="00F8412E" w:rsidRPr="00F84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2E"/>
    <w:rsid w:val="00427A18"/>
    <w:rsid w:val="005679B7"/>
    <w:rsid w:val="00A3611C"/>
    <w:rsid w:val="00E74ABC"/>
    <w:rsid w:val="00F8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DC76"/>
  <w15:chartTrackingRefBased/>
  <w15:docId w15:val="{8CEFCDDA-8AAF-4CA5-8FE8-07A0D26D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412E"/>
    <w:pPr>
      <w:spacing w:after="0" w:line="270" w:lineRule="atLeast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8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84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84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84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841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841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F841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F841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4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4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84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41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41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41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41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41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41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4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41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41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41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4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41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4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Smaele Markoen</dc:creator>
  <cp:keywords/>
  <dc:description/>
  <cp:lastModifiedBy>De Smaele Markoen</cp:lastModifiedBy>
  <cp:revision>2</cp:revision>
  <dcterms:created xsi:type="dcterms:W3CDTF">2025-09-17T12:38:00Z</dcterms:created>
  <dcterms:modified xsi:type="dcterms:W3CDTF">2025-09-17T12:48:00Z</dcterms:modified>
</cp:coreProperties>
</file>