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F8E76" w14:textId="606817E5" w:rsidR="00E419F6" w:rsidRPr="00481B06" w:rsidRDefault="00667066" w:rsidP="00B925B6">
      <w:pPr>
        <w:pStyle w:val="Kop3"/>
        <w:numPr>
          <w:ilvl w:val="0"/>
          <w:numId w:val="0"/>
        </w:numPr>
        <w:spacing w:before="0" w:after="120"/>
        <w:ind w:left="720" w:hanging="720"/>
        <w:rPr>
          <w:rFonts w:asciiTheme="majorHAnsi" w:hAnsiTheme="majorHAnsi" w:cstheme="majorHAnsi"/>
          <w:sz w:val="28"/>
          <w:szCs w:val="28"/>
        </w:rPr>
      </w:pPr>
      <w:r w:rsidRPr="00481B06">
        <w:rPr>
          <w:rFonts w:asciiTheme="majorHAnsi" w:hAnsiTheme="majorHAnsi" w:cstheme="majorHAnsi"/>
          <w:sz w:val="28"/>
          <w:szCs w:val="28"/>
        </w:rPr>
        <w:t>Gezond binnen, ook in de winter</w:t>
      </w:r>
      <w:r w:rsidR="00CA2306">
        <w:rPr>
          <w:rFonts w:asciiTheme="majorHAnsi" w:hAnsiTheme="majorHAnsi" w:cstheme="majorHAnsi"/>
          <w:sz w:val="28"/>
          <w:szCs w:val="28"/>
        </w:rPr>
        <w:t xml:space="preserve">: Verwarming </w:t>
      </w:r>
    </w:p>
    <w:p w14:paraId="223D90C0" w14:textId="77777777" w:rsidR="00667066" w:rsidRPr="00481B06" w:rsidRDefault="00667066" w:rsidP="00EB7EAA">
      <w:pPr>
        <w:pStyle w:val="Normaalweb"/>
        <w:spacing w:before="0" w:beforeAutospacing="0" w:after="120" w:afterAutospacing="0"/>
        <w:jc w:val="both"/>
        <w:rPr>
          <w:rFonts w:asciiTheme="majorHAnsi" w:hAnsiTheme="majorHAnsi" w:cstheme="majorHAnsi"/>
          <w:iCs/>
          <w:sz w:val="22"/>
          <w:szCs w:val="22"/>
        </w:rPr>
      </w:pPr>
    </w:p>
    <w:p w14:paraId="5FB4BB53" w14:textId="7EA32F74" w:rsidR="00C506C0" w:rsidRDefault="00281A4F" w:rsidP="00EB7EAA">
      <w:pPr>
        <w:pStyle w:val="Normaalweb"/>
        <w:spacing w:before="0" w:beforeAutospacing="0" w:after="120" w:afterAutospacing="0"/>
        <w:jc w:val="both"/>
        <w:rPr>
          <w:rFonts w:asciiTheme="majorHAnsi" w:eastAsiaTheme="minorHAnsi" w:hAnsiTheme="majorHAnsi" w:cstheme="majorHAnsi"/>
          <w:sz w:val="22"/>
          <w:szCs w:val="22"/>
          <w:lang w:eastAsia="en-US"/>
        </w:rPr>
      </w:pPr>
      <w:r>
        <w:rPr>
          <w:rFonts w:asciiTheme="majorHAnsi" w:eastAsiaTheme="minorHAnsi" w:hAnsiTheme="majorHAnsi" w:cstheme="majorHAnsi"/>
          <w:sz w:val="22"/>
          <w:szCs w:val="22"/>
          <w:lang w:eastAsia="en-US"/>
        </w:rPr>
        <w:t>W</w:t>
      </w:r>
      <w:r w:rsidR="00724DF5" w:rsidRPr="00724DF5">
        <w:rPr>
          <w:rFonts w:asciiTheme="majorHAnsi" w:eastAsiaTheme="minorHAnsi" w:hAnsiTheme="majorHAnsi" w:cstheme="majorHAnsi"/>
          <w:sz w:val="22"/>
          <w:szCs w:val="22"/>
          <w:lang w:eastAsia="en-US"/>
        </w:rPr>
        <w:t>anneer de temperaturen dalen maar de energieprijzen niet goedkoop zijn, zoeken mensen hoe ze hun huis betaalbaar kunnen verwarmen. Houtstook, petroleumkachels of soms zelfs ruimtes niet verwarmen, kunnen dan opties lijken. Maar deze keuzes brengen risico's met zich mee, niet alleen voor de binnenluchtkwaliteit, maar ook voor de gezondheid. Denk hierbij aan de vorming van schimmels of een CO-vergiftiging</w:t>
      </w:r>
      <w:r w:rsidR="00421433">
        <w:rPr>
          <w:rFonts w:asciiTheme="majorHAnsi" w:eastAsiaTheme="minorHAnsi" w:hAnsiTheme="majorHAnsi" w:cstheme="majorHAnsi"/>
          <w:sz w:val="22"/>
          <w:szCs w:val="22"/>
          <w:lang w:eastAsia="en-US"/>
        </w:rPr>
        <w:t>.</w:t>
      </w:r>
    </w:p>
    <w:p w14:paraId="076112FE" w14:textId="77777777" w:rsidR="00724DF5" w:rsidRPr="00481B06" w:rsidRDefault="00724DF5" w:rsidP="00EB7EAA">
      <w:pPr>
        <w:pStyle w:val="Normaalweb"/>
        <w:spacing w:before="0" w:beforeAutospacing="0" w:after="120" w:afterAutospacing="0"/>
        <w:jc w:val="both"/>
        <w:rPr>
          <w:rFonts w:asciiTheme="majorHAnsi" w:hAnsiTheme="majorHAnsi" w:cstheme="majorHAnsi"/>
          <w:b/>
          <w:bCs/>
          <w:iCs/>
          <w:color w:val="002060"/>
          <w:sz w:val="22"/>
          <w:szCs w:val="22"/>
        </w:rPr>
      </w:pPr>
    </w:p>
    <w:p w14:paraId="22B78FBF" w14:textId="595F3CCC" w:rsidR="00146955" w:rsidRPr="00481B06" w:rsidRDefault="00DF00D8" w:rsidP="00146955">
      <w:pPr>
        <w:pStyle w:val="Normaalweb"/>
        <w:spacing w:before="0" w:beforeAutospacing="0" w:after="120" w:afterAutospacing="0"/>
        <w:jc w:val="both"/>
        <w:rPr>
          <w:rFonts w:asciiTheme="majorHAnsi" w:hAnsiTheme="majorHAnsi" w:cstheme="majorHAnsi"/>
          <w:b/>
          <w:bCs/>
          <w:iCs/>
          <w:color w:val="002060"/>
          <w:sz w:val="22"/>
          <w:szCs w:val="22"/>
        </w:rPr>
      </w:pPr>
      <w:r>
        <w:rPr>
          <w:rFonts w:asciiTheme="majorHAnsi" w:hAnsiTheme="majorHAnsi" w:cstheme="majorHAnsi"/>
          <w:b/>
          <w:bCs/>
          <w:iCs/>
          <w:color w:val="002060"/>
          <w:sz w:val="22"/>
          <w:szCs w:val="22"/>
        </w:rPr>
        <w:t>Houtstook</w:t>
      </w:r>
      <w:r w:rsidR="00146955" w:rsidRPr="00481B06">
        <w:rPr>
          <w:rFonts w:asciiTheme="majorHAnsi" w:hAnsiTheme="majorHAnsi" w:cstheme="majorHAnsi"/>
          <w:b/>
          <w:bCs/>
          <w:iCs/>
          <w:color w:val="002060"/>
          <w:sz w:val="22"/>
          <w:szCs w:val="22"/>
        </w:rPr>
        <w:t xml:space="preserve"> </w:t>
      </w:r>
    </w:p>
    <w:p w14:paraId="6CEEACAC" w14:textId="77777777" w:rsidR="004D4268" w:rsidRPr="004D4268" w:rsidRDefault="004D4268" w:rsidP="004D4268">
      <w:pPr>
        <w:rPr>
          <w:rFonts w:asciiTheme="majorHAnsi" w:hAnsiTheme="majorHAnsi" w:cstheme="majorHAnsi"/>
          <w:color w:val="auto"/>
        </w:rPr>
      </w:pPr>
      <w:r w:rsidRPr="004D4268">
        <w:rPr>
          <w:rFonts w:asciiTheme="majorHAnsi" w:hAnsiTheme="majorHAnsi" w:cstheme="majorHAnsi"/>
          <w:color w:val="auto"/>
        </w:rPr>
        <w:t>Het stoken van hout kan voor sommige mensen een goedkoper alternatief zijn voor verwarming, terwijl anderen het graag doen vanwege de gezellige sfeer in huis. Toch heeft houtstook ook een keerzijde: de rook die vrijkomt is ongezond en kan ook overlast veroorzaken voor de buren. Door het gebruik van houtstook te beperken, draag je bij aan de gezondheid van iedereen om je heen. Hier zijn enkele tips om verstandig met houtstook om te gaan:</w:t>
      </w:r>
    </w:p>
    <w:p w14:paraId="16406266" w14:textId="77777777" w:rsidR="00D9590E" w:rsidRDefault="00D9590E" w:rsidP="00667066">
      <w:pPr>
        <w:pStyle w:val="Lijstalinea"/>
        <w:numPr>
          <w:ilvl w:val="0"/>
          <w:numId w:val="13"/>
        </w:numPr>
        <w:rPr>
          <w:rFonts w:asciiTheme="majorHAnsi" w:hAnsiTheme="majorHAnsi" w:cstheme="majorHAnsi"/>
          <w:color w:val="auto"/>
        </w:rPr>
      </w:pPr>
      <w:r>
        <w:rPr>
          <w:rFonts w:asciiTheme="majorHAnsi" w:hAnsiTheme="majorHAnsi" w:cstheme="majorHAnsi"/>
          <w:color w:val="auto"/>
        </w:rPr>
        <w:t xml:space="preserve">Gebruik droog en zuiver brandhout </w:t>
      </w:r>
    </w:p>
    <w:p w14:paraId="5630163F" w14:textId="77777777" w:rsidR="00D9590E" w:rsidRDefault="00D9590E" w:rsidP="00D9590E">
      <w:pPr>
        <w:pStyle w:val="Lijstalinea"/>
        <w:numPr>
          <w:ilvl w:val="0"/>
          <w:numId w:val="13"/>
        </w:numPr>
        <w:rPr>
          <w:rFonts w:asciiTheme="majorHAnsi" w:hAnsiTheme="majorHAnsi" w:cstheme="majorHAnsi"/>
          <w:color w:val="auto"/>
        </w:rPr>
      </w:pPr>
      <w:r>
        <w:rPr>
          <w:rFonts w:asciiTheme="majorHAnsi" w:hAnsiTheme="majorHAnsi" w:cstheme="majorHAnsi"/>
          <w:color w:val="auto"/>
        </w:rPr>
        <w:t>S</w:t>
      </w:r>
      <w:r w:rsidR="00667066" w:rsidRPr="00D9590E">
        <w:rPr>
          <w:rFonts w:asciiTheme="majorHAnsi" w:hAnsiTheme="majorHAnsi" w:cstheme="majorHAnsi"/>
          <w:color w:val="auto"/>
        </w:rPr>
        <w:t>took dan niet bij mistig en/of windstil wee</w:t>
      </w:r>
      <w:r>
        <w:rPr>
          <w:rFonts w:asciiTheme="majorHAnsi" w:hAnsiTheme="majorHAnsi" w:cstheme="majorHAnsi"/>
          <w:color w:val="auto"/>
        </w:rPr>
        <w:t>r</w:t>
      </w:r>
    </w:p>
    <w:p w14:paraId="3F734E72" w14:textId="57007BF5" w:rsidR="00667066" w:rsidRPr="00D9590E" w:rsidRDefault="00D9590E" w:rsidP="00D9590E">
      <w:pPr>
        <w:pStyle w:val="Lijstalinea"/>
        <w:numPr>
          <w:ilvl w:val="0"/>
          <w:numId w:val="13"/>
        </w:numPr>
        <w:rPr>
          <w:rFonts w:asciiTheme="majorHAnsi" w:hAnsiTheme="majorHAnsi" w:cstheme="majorHAnsi"/>
          <w:color w:val="auto"/>
        </w:rPr>
      </w:pPr>
      <w:r>
        <w:rPr>
          <w:rFonts w:asciiTheme="majorHAnsi" w:hAnsiTheme="majorHAnsi" w:cstheme="majorHAnsi"/>
          <w:color w:val="auto"/>
        </w:rPr>
        <w:t>S</w:t>
      </w:r>
      <w:r w:rsidR="00667066" w:rsidRPr="00D9590E">
        <w:rPr>
          <w:rFonts w:asciiTheme="majorHAnsi" w:hAnsiTheme="majorHAnsi" w:cstheme="majorHAnsi"/>
          <w:color w:val="auto"/>
        </w:rPr>
        <w:t>teek het vuur van boven af aan</w:t>
      </w:r>
    </w:p>
    <w:p w14:paraId="0B6ED634" w14:textId="0EE253E6" w:rsidR="00667066" w:rsidRDefault="00667066" w:rsidP="00667066">
      <w:pPr>
        <w:rPr>
          <w:rFonts w:asciiTheme="majorHAnsi" w:hAnsiTheme="majorHAnsi" w:cstheme="majorHAnsi"/>
          <w:color w:val="auto"/>
        </w:rPr>
      </w:pPr>
      <w:r w:rsidRPr="00481B06">
        <w:rPr>
          <w:rFonts w:asciiTheme="majorHAnsi" w:hAnsiTheme="majorHAnsi" w:cstheme="majorHAnsi"/>
          <w:color w:val="auto"/>
        </w:rPr>
        <w:t>Meer info rond houtstook en gezondheid</w:t>
      </w:r>
      <w:r w:rsidR="00DF00D8">
        <w:rPr>
          <w:rFonts w:asciiTheme="majorHAnsi" w:hAnsiTheme="majorHAnsi" w:cstheme="majorHAnsi"/>
          <w:color w:val="auto"/>
        </w:rPr>
        <w:t xml:space="preserve"> vind je op </w:t>
      </w:r>
      <w:hyperlink w:history="1">
        <w:r w:rsidR="00DF00D8" w:rsidRPr="00DA104F">
          <w:rPr>
            <w:rStyle w:val="Hyperlink"/>
            <w:rFonts w:asciiTheme="majorHAnsi" w:hAnsiTheme="majorHAnsi" w:cstheme="majorHAnsi"/>
          </w:rPr>
          <w:t xml:space="preserve">de website van de </w:t>
        </w:r>
        <w:r w:rsidR="00DF00D8">
          <w:rPr>
            <w:rStyle w:val="Hyperlink"/>
            <w:rFonts w:asciiTheme="majorHAnsi" w:hAnsiTheme="majorHAnsi" w:cstheme="majorHAnsi"/>
          </w:rPr>
          <w:t>Vl</w:t>
        </w:r>
        <w:r w:rsidR="00DF00D8" w:rsidRPr="00DA104F">
          <w:rPr>
            <w:rStyle w:val="Hyperlink"/>
            <w:rFonts w:asciiTheme="majorHAnsi" w:hAnsiTheme="majorHAnsi" w:cstheme="majorHAnsi"/>
          </w:rPr>
          <w:t>aamse milieumaatschappij</w:t>
        </w:r>
      </w:hyperlink>
      <w:r w:rsidR="00D524C4">
        <w:rPr>
          <w:rFonts w:asciiTheme="majorHAnsi" w:hAnsiTheme="majorHAnsi" w:cstheme="majorHAnsi"/>
          <w:color w:val="auto"/>
        </w:rPr>
        <w:t>.</w:t>
      </w:r>
    </w:p>
    <w:p w14:paraId="67E56AA2" w14:textId="77777777" w:rsidR="00FE74FF" w:rsidRDefault="00FE74FF" w:rsidP="00667066">
      <w:pPr>
        <w:rPr>
          <w:rFonts w:asciiTheme="majorHAnsi" w:hAnsiTheme="majorHAnsi" w:cstheme="majorHAnsi"/>
          <w:color w:val="auto"/>
        </w:rPr>
      </w:pPr>
    </w:p>
    <w:p w14:paraId="2C40B429" w14:textId="77777777" w:rsidR="00DF00D8" w:rsidRPr="00DF00D8" w:rsidRDefault="00DF00D8" w:rsidP="00DF00D8">
      <w:pPr>
        <w:pStyle w:val="Normaalweb"/>
        <w:spacing w:before="0" w:beforeAutospacing="0" w:after="120" w:afterAutospacing="0"/>
        <w:jc w:val="both"/>
        <w:rPr>
          <w:rFonts w:asciiTheme="majorHAnsi" w:hAnsiTheme="majorHAnsi" w:cstheme="majorHAnsi"/>
          <w:b/>
          <w:bCs/>
          <w:iCs/>
          <w:color w:val="002060"/>
          <w:sz w:val="22"/>
          <w:szCs w:val="22"/>
        </w:rPr>
      </w:pPr>
      <w:r>
        <w:rPr>
          <w:rFonts w:asciiTheme="majorHAnsi" w:hAnsiTheme="majorHAnsi" w:cstheme="majorHAnsi"/>
          <w:b/>
          <w:bCs/>
          <w:iCs/>
          <w:color w:val="002060"/>
          <w:sz w:val="22"/>
          <w:szCs w:val="22"/>
        </w:rPr>
        <w:t xml:space="preserve">Petroleumkachels </w:t>
      </w:r>
    </w:p>
    <w:p w14:paraId="2B177C75" w14:textId="707C4806" w:rsidR="004D4268" w:rsidRPr="004D4268" w:rsidRDefault="004D4268" w:rsidP="004D4268">
      <w:pPr>
        <w:rPr>
          <w:rFonts w:asciiTheme="majorHAnsi" w:hAnsiTheme="majorHAnsi" w:cstheme="majorHAnsi"/>
          <w:color w:val="auto"/>
        </w:rPr>
      </w:pPr>
      <w:r w:rsidRPr="004D4268">
        <w:rPr>
          <w:rFonts w:asciiTheme="majorHAnsi" w:hAnsiTheme="majorHAnsi" w:cstheme="majorHAnsi"/>
          <w:color w:val="auto"/>
        </w:rPr>
        <w:t xml:space="preserve">Petroleumkachels zijn kachels die petroleum als brandstof gebruiken. De verbrandingsproducten komen vrij in de ruimte waar ze staan. Als deze ruimte niet voldoende wordt geventileerd of het toestel niet goed werkt, kun je de verbrandingsgassen </w:t>
      </w:r>
      <w:r w:rsidR="000040A3">
        <w:rPr>
          <w:rFonts w:asciiTheme="majorHAnsi" w:hAnsiTheme="majorHAnsi" w:cstheme="majorHAnsi"/>
          <w:color w:val="auto"/>
        </w:rPr>
        <w:t xml:space="preserve">zoals </w:t>
      </w:r>
      <w:r w:rsidR="00B87CF9">
        <w:rPr>
          <w:rFonts w:asciiTheme="majorHAnsi" w:hAnsiTheme="majorHAnsi" w:cstheme="majorHAnsi"/>
          <w:color w:val="auto"/>
        </w:rPr>
        <w:t>koolstofmonoxide</w:t>
      </w:r>
      <w:r w:rsidR="000040A3">
        <w:rPr>
          <w:rFonts w:asciiTheme="majorHAnsi" w:hAnsiTheme="majorHAnsi" w:cstheme="majorHAnsi"/>
          <w:color w:val="auto"/>
        </w:rPr>
        <w:t xml:space="preserve"> </w:t>
      </w:r>
      <w:r w:rsidRPr="004D4268">
        <w:rPr>
          <w:rFonts w:asciiTheme="majorHAnsi" w:hAnsiTheme="majorHAnsi" w:cstheme="majorHAnsi"/>
          <w:color w:val="auto"/>
        </w:rPr>
        <w:t>inademen. Het gebruik van dergelijke verplaatsbare verwarmingstoestellen op gas of petroleum wordt daarom afgeraden. Mocht je toch met deze kachels te maken hebben:</w:t>
      </w:r>
    </w:p>
    <w:p w14:paraId="2D726A74" w14:textId="2D8AD177" w:rsidR="00DF00D8" w:rsidRPr="00E31018" w:rsidRDefault="00DF00D8" w:rsidP="00DF00D8">
      <w:pPr>
        <w:pStyle w:val="Lijstalinea"/>
        <w:numPr>
          <w:ilvl w:val="0"/>
          <w:numId w:val="14"/>
        </w:numPr>
        <w:rPr>
          <w:rFonts w:asciiTheme="majorHAnsi" w:hAnsiTheme="majorHAnsi" w:cstheme="majorHAnsi"/>
          <w:color w:val="auto"/>
        </w:rPr>
      </w:pPr>
      <w:r w:rsidRPr="00E31018">
        <w:rPr>
          <w:rFonts w:asciiTheme="majorHAnsi" w:hAnsiTheme="majorHAnsi" w:cstheme="majorHAnsi"/>
          <w:color w:val="auto"/>
        </w:rPr>
        <w:t xml:space="preserve">Gebruik ze enkel om een grote koude te verjagen en niet als verwarmingstoestel. </w:t>
      </w:r>
    </w:p>
    <w:p w14:paraId="196AAE19" w14:textId="4F384CA7" w:rsidR="00DF00D8" w:rsidRPr="00E31018" w:rsidRDefault="00117271" w:rsidP="00DF00D8">
      <w:pPr>
        <w:pStyle w:val="Lijstalinea"/>
        <w:numPr>
          <w:ilvl w:val="0"/>
          <w:numId w:val="14"/>
        </w:numPr>
        <w:rPr>
          <w:rFonts w:asciiTheme="majorHAnsi" w:hAnsiTheme="majorHAnsi" w:cstheme="majorHAnsi"/>
          <w:color w:val="auto"/>
        </w:rPr>
      </w:pPr>
      <w:r>
        <w:rPr>
          <w:rFonts w:asciiTheme="majorHAnsi" w:hAnsiTheme="majorHAnsi" w:cstheme="majorHAnsi"/>
          <w:color w:val="auto"/>
        </w:rPr>
        <w:t>Gebruik ze niet continu:</w:t>
      </w:r>
      <w:r w:rsidR="00DF00D8" w:rsidRPr="00E31018">
        <w:rPr>
          <w:rFonts w:asciiTheme="majorHAnsi" w:hAnsiTheme="majorHAnsi" w:cstheme="majorHAnsi"/>
          <w:color w:val="auto"/>
        </w:rPr>
        <w:t xml:space="preserve"> max 10 min per half uur. </w:t>
      </w:r>
    </w:p>
    <w:p w14:paraId="2CA5B346" w14:textId="62B71467" w:rsidR="00DF00D8" w:rsidRDefault="00117271" w:rsidP="00DF00D8">
      <w:pPr>
        <w:pStyle w:val="Lijstalinea"/>
        <w:numPr>
          <w:ilvl w:val="0"/>
          <w:numId w:val="14"/>
        </w:numPr>
        <w:rPr>
          <w:rFonts w:asciiTheme="majorHAnsi" w:hAnsiTheme="majorHAnsi" w:cstheme="majorHAnsi"/>
          <w:color w:val="auto"/>
        </w:rPr>
      </w:pPr>
      <w:r>
        <w:rPr>
          <w:rFonts w:asciiTheme="majorHAnsi" w:hAnsiTheme="majorHAnsi" w:cstheme="majorHAnsi"/>
          <w:color w:val="auto"/>
        </w:rPr>
        <w:t>Gebruik ze nooit i</w:t>
      </w:r>
      <w:r w:rsidR="00DF00D8" w:rsidRPr="00E31018">
        <w:rPr>
          <w:rFonts w:asciiTheme="majorHAnsi" w:hAnsiTheme="majorHAnsi" w:cstheme="majorHAnsi"/>
          <w:color w:val="auto"/>
        </w:rPr>
        <w:t>n kleine ruimtes zoals een caravan of een boot</w:t>
      </w:r>
      <w:r>
        <w:rPr>
          <w:rFonts w:asciiTheme="majorHAnsi" w:hAnsiTheme="majorHAnsi" w:cstheme="majorHAnsi"/>
          <w:color w:val="auto"/>
        </w:rPr>
        <w:t>.</w:t>
      </w:r>
      <w:r w:rsidR="00DF00D8" w:rsidRPr="00E31018">
        <w:rPr>
          <w:rFonts w:asciiTheme="majorHAnsi" w:hAnsiTheme="majorHAnsi" w:cstheme="majorHAnsi"/>
          <w:color w:val="auto"/>
        </w:rPr>
        <w:t xml:space="preserve"> </w:t>
      </w:r>
    </w:p>
    <w:p w14:paraId="6BDB5520" w14:textId="105E8BC8" w:rsidR="00DF00D8" w:rsidRDefault="00DF00D8" w:rsidP="00DF00D8">
      <w:pPr>
        <w:pStyle w:val="Lijstalinea"/>
        <w:numPr>
          <w:ilvl w:val="0"/>
          <w:numId w:val="14"/>
        </w:numPr>
        <w:rPr>
          <w:rFonts w:asciiTheme="majorHAnsi" w:hAnsiTheme="majorHAnsi" w:cstheme="majorHAnsi"/>
          <w:color w:val="auto"/>
        </w:rPr>
      </w:pPr>
      <w:r w:rsidRPr="00E31018">
        <w:rPr>
          <w:rFonts w:asciiTheme="majorHAnsi" w:hAnsiTheme="majorHAnsi" w:cstheme="majorHAnsi"/>
          <w:color w:val="auto"/>
        </w:rPr>
        <w:t>Zorg tijdens het gebruik voor voldoende aanvoer van verse lucht</w:t>
      </w:r>
      <w:r w:rsidR="00E00D4F">
        <w:rPr>
          <w:rFonts w:asciiTheme="majorHAnsi" w:hAnsiTheme="majorHAnsi" w:cstheme="majorHAnsi"/>
          <w:color w:val="auto"/>
        </w:rPr>
        <w:t>.</w:t>
      </w:r>
      <w:r w:rsidRPr="00E31018">
        <w:rPr>
          <w:rFonts w:asciiTheme="majorHAnsi" w:hAnsiTheme="majorHAnsi" w:cstheme="majorHAnsi"/>
          <w:color w:val="auto"/>
        </w:rPr>
        <w:t xml:space="preserve"> </w:t>
      </w:r>
    </w:p>
    <w:p w14:paraId="585D9E84" w14:textId="65998D4A" w:rsidR="00DF00D8" w:rsidRDefault="00117271" w:rsidP="00DF00D8">
      <w:pPr>
        <w:pStyle w:val="Lijstalinea"/>
        <w:numPr>
          <w:ilvl w:val="0"/>
          <w:numId w:val="14"/>
        </w:numPr>
        <w:rPr>
          <w:rFonts w:asciiTheme="majorHAnsi" w:hAnsiTheme="majorHAnsi" w:cstheme="majorHAnsi"/>
          <w:color w:val="auto"/>
        </w:rPr>
      </w:pPr>
      <w:r>
        <w:rPr>
          <w:rFonts w:asciiTheme="majorHAnsi" w:hAnsiTheme="majorHAnsi" w:cstheme="majorHAnsi"/>
          <w:color w:val="auto"/>
        </w:rPr>
        <w:t>Pas op voor brand</w:t>
      </w:r>
      <w:r w:rsidR="0037113E">
        <w:rPr>
          <w:rFonts w:asciiTheme="majorHAnsi" w:hAnsiTheme="majorHAnsi" w:cstheme="majorHAnsi"/>
          <w:color w:val="auto"/>
        </w:rPr>
        <w:t xml:space="preserve">(wonden) </w:t>
      </w:r>
      <w:r>
        <w:rPr>
          <w:rFonts w:asciiTheme="majorHAnsi" w:hAnsiTheme="majorHAnsi" w:cstheme="majorHAnsi"/>
          <w:color w:val="auto"/>
        </w:rPr>
        <w:t>aangezien d</w:t>
      </w:r>
      <w:r w:rsidR="00DF00D8" w:rsidRPr="00E31018">
        <w:rPr>
          <w:rFonts w:asciiTheme="majorHAnsi" w:hAnsiTheme="majorHAnsi" w:cstheme="majorHAnsi"/>
          <w:color w:val="auto"/>
        </w:rPr>
        <w:t>e</w:t>
      </w:r>
      <w:r>
        <w:rPr>
          <w:rFonts w:asciiTheme="majorHAnsi" w:hAnsiTheme="majorHAnsi" w:cstheme="majorHAnsi"/>
          <w:color w:val="auto"/>
        </w:rPr>
        <w:t>ze</w:t>
      </w:r>
      <w:r w:rsidR="00DF00D8" w:rsidRPr="00E31018">
        <w:rPr>
          <w:rFonts w:asciiTheme="majorHAnsi" w:hAnsiTheme="majorHAnsi" w:cstheme="majorHAnsi"/>
          <w:color w:val="auto"/>
        </w:rPr>
        <w:t xml:space="preserve"> toestellen heel erg warm</w:t>
      </w:r>
      <w:r>
        <w:rPr>
          <w:rFonts w:asciiTheme="majorHAnsi" w:hAnsiTheme="majorHAnsi" w:cstheme="majorHAnsi"/>
          <w:color w:val="auto"/>
        </w:rPr>
        <w:t xml:space="preserve"> kunnen</w:t>
      </w:r>
      <w:r w:rsidR="00DF00D8" w:rsidRPr="00E31018">
        <w:rPr>
          <w:rFonts w:asciiTheme="majorHAnsi" w:hAnsiTheme="majorHAnsi" w:cstheme="majorHAnsi"/>
          <w:color w:val="auto"/>
        </w:rPr>
        <w:t xml:space="preserve"> worden</w:t>
      </w:r>
      <w:r>
        <w:rPr>
          <w:rFonts w:asciiTheme="majorHAnsi" w:hAnsiTheme="majorHAnsi" w:cstheme="majorHAnsi"/>
          <w:color w:val="auto"/>
        </w:rPr>
        <w:t>.</w:t>
      </w:r>
      <w:r w:rsidR="00DF00D8" w:rsidRPr="00E31018">
        <w:rPr>
          <w:rFonts w:asciiTheme="majorHAnsi" w:hAnsiTheme="majorHAnsi" w:cstheme="majorHAnsi"/>
          <w:color w:val="auto"/>
        </w:rPr>
        <w:t xml:space="preserve"> </w:t>
      </w:r>
    </w:p>
    <w:p w14:paraId="03D745B1" w14:textId="77777777" w:rsidR="00FE74FF" w:rsidRDefault="00FE74FF" w:rsidP="00667066">
      <w:pPr>
        <w:rPr>
          <w:rFonts w:asciiTheme="majorHAnsi" w:hAnsiTheme="majorHAnsi" w:cstheme="majorHAnsi"/>
          <w:color w:val="auto"/>
        </w:rPr>
      </w:pPr>
    </w:p>
    <w:p w14:paraId="5E1BD685" w14:textId="5FA4C056" w:rsidR="00DF00D8" w:rsidRPr="00481B06" w:rsidRDefault="00DF00D8" w:rsidP="00DF00D8">
      <w:pPr>
        <w:pStyle w:val="Normaalweb"/>
        <w:spacing w:before="0" w:beforeAutospacing="0" w:after="120" w:afterAutospacing="0"/>
        <w:jc w:val="both"/>
        <w:rPr>
          <w:rFonts w:asciiTheme="majorHAnsi" w:hAnsiTheme="majorHAnsi" w:cstheme="majorHAnsi"/>
          <w:b/>
          <w:bCs/>
          <w:iCs/>
          <w:color w:val="002060"/>
          <w:sz w:val="22"/>
          <w:szCs w:val="22"/>
        </w:rPr>
      </w:pPr>
      <w:r>
        <w:rPr>
          <w:rFonts w:asciiTheme="majorHAnsi" w:hAnsiTheme="majorHAnsi" w:cstheme="majorHAnsi"/>
          <w:b/>
          <w:bCs/>
          <w:iCs/>
          <w:color w:val="002060"/>
          <w:sz w:val="22"/>
          <w:szCs w:val="22"/>
        </w:rPr>
        <w:t xml:space="preserve">CO-gevaar </w:t>
      </w:r>
    </w:p>
    <w:p w14:paraId="1AD3E132" w14:textId="5AFC92EA" w:rsidR="007D288B" w:rsidRDefault="007D288B" w:rsidP="00667066">
      <w:pPr>
        <w:rPr>
          <w:rFonts w:asciiTheme="majorHAnsi" w:hAnsiTheme="majorHAnsi" w:cstheme="majorHAnsi"/>
          <w:color w:val="auto"/>
        </w:rPr>
      </w:pPr>
      <w:r w:rsidRPr="007D288B">
        <w:rPr>
          <w:rFonts w:asciiTheme="majorHAnsi" w:hAnsiTheme="majorHAnsi" w:cstheme="majorHAnsi"/>
          <w:color w:val="auto"/>
        </w:rPr>
        <w:t xml:space="preserve">Koolmonoxide (CO) is een dodelijk gas dat ontstaat bij de onvolledige verbranding van fossiele brandstoffen door een gebrek aan zuurstof. CO komt vrij bij de verbranding van elke brandstof op basis van koolstof, zoals hout, kolen, olie, gas en petroleum. Elk verbrandingstoestel kan CO vrijgeven, zoals een geiser, haard, barbecue, auto-uitlaat of kookvuur. Laat daarom </w:t>
      </w:r>
      <w:r w:rsidR="00750A9A">
        <w:rPr>
          <w:rFonts w:asciiTheme="majorHAnsi" w:hAnsiTheme="majorHAnsi" w:cstheme="majorHAnsi"/>
          <w:color w:val="auto"/>
        </w:rPr>
        <w:t>regelmatig</w:t>
      </w:r>
      <w:r w:rsidRPr="007D288B">
        <w:rPr>
          <w:rFonts w:asciiTheme="majorHAnsi" w:hAnsiTheme="majorHAnsi" w:cstheme="majorHAnsi"/>
          <w:color w:val="auto"/>
        </w:rPr>
        <w:t xml:space="preserve"> je verwarmings- en warmwatertoestellen controleren door een erkend vakman.</w:t>
      </w:r>
    </w:p>
    <w:p w14:paraId="6CF142B5" w14:textId="49DC130E" w:rsidR="00667066" w:rsidRPr="00481B06" w:rsidRDefault="001F31D6" w:rsidP="00667066">
      <w:pPr>
        <w:rPr>
          <w:rFonts w:asciiTheme="majorHAnsi" w:hAnsiTheme="majorHAnsi" w:cstheme="majorHAnsi"/>
          <w:color w:val="auto"/>
        </w:rPr>
      </w:pPr>
      <w:r>
        <w:rPr>
          <w:rFonts w:asciiTheme="majorHAnsi" w:hAnsiTheme="majorHAnsi" w:cstheme="majorHAnsi"/>
          <w:color w:val="auto"/>
        </w:rPr>
        <w:t xml:space="preserve">Meer info rond CO vind je </w:t>
      </w:r>
      <w:hyperlink r:id="rId11" w:history="1">
        <w:r w:rsidR="00D524C4">
          <w:rPr>
            <w:rStyle w:val="Hyperlink"/>
            <w:sz w:val="24"/>
            <w:szCs w:val="24"/>
          </w:rPr>
          <w:t>op de website van het an</w:t>
        </w:r>
        <w:r w:rsidR="00D524C4" w:rsidRPr="009D4DE5">
          <w:rPr>
            <w:rStyle w:val="Hyperlink"/>
            <w:sz w:val="24"/>
            <w:szCs w:val="24"/>
          </w:rPr>
          <w:t>tigifcentrum</w:t>
        </w:r>
      </w:hyperlink>
      <w:r w:rsidR="00D524C4" w:rsidRPr="00D524C4">
        <w:rPr>
          <w:rFonts w:asciiTheme="majorHAnsi" w:hAnsiTheme="majorHAnsi" w:cstheme="majorHAnsi"/>
          <w:color w:val="auto"/>
        </w:rPr>
        <w:t>.</w:t>
      </w:r>
    </w:p>
    <w:p w14:paraId="00CF633E" w14:textId="77777777" w:rsidR="0037113E" w:rsidRDefault="0037113E" w:rsidP="00D524C4">
      <w:pPr>
        <w:rPr>
          <w:rFonts w:asciiTheme="majorHAnsi" w:hAnsiTheme="majorHAnsi" w:cstheme="majorHAnsi"/>
          <w:color w:val="auto"/>
        </w:rPr>
      </w:pPr>
      <w:r w:rsidRPr="00481B06">
        <w:rPr>
          <w:noProof/>
        </w:rPr>
        <w:drawing>
          <wp:anchor distT="0" distB="0" distL="114300" distR="114300" simplePos="0" relativeHeight="251659264" behindDoc="0" locked="0" layoutInCell="1" allowOverlap="1" wp14:anchorId="05B09A1C" wp14:editId="2F869181">
            <wp:simplePos x="0" y="0"/>
            <wp:positionH relativeFrom="column">
              <wp:posOffset>-461645</wp:posOffset>
            </wp:positionH>
            <wp:positionV relativeFrom="paragraph">
              <wp:posOffset>187325</wp:posOffset>
            </wp:positionV>
            <wp:extent cx="323850" cy="466725"/>
            <wp:effectExtent l="0" t="0" r="0" b="9525"/>
            <wp:wrapSquare wrapText="bothSides"/>
            <wp:docPr id="4" name="Graphic 4" descr="Uitroepteke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Uitroepteken met effen opvulling"/>
                    <pic:cNvPicPr/>
                  </pic:nvPicPr>
                  <pic:blipFill rotWithShape="1">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l="1" r="30612"/>
                    <a:stretch/>
                  </pic:blipFill>
                  <pic:spPr bwMode="auto">
                    <a:xfrm>
                      <a:off x="0" y="0"/>
                      <a:ext cx="323850" cy="466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881EB8" w14:textId="56FE9CBA" w:rsidR="009741B0" w:rsidRPr="00D524C4" w:rsidRDefault="009741B0" w:rsidP="00D524C4">
      <w:pPr>
        <w:rPr>
          <w:rFonts w:asciiTheme="majorHAnsi" w:hAnsiTheme="majorHAnsi" w:cstheme="majorHAnsi"/>
          <w:color w:val="auto"/>
        </w:rPr>
      </w:pPr>
      <w:r w:rsidRPr="00D524C4">
        <w:rPr>
          <w:rFonts w:asciiTheme="majorHAnsi" w:hAnsiTheme="majorHAnsi" w:cstheme="majorHAnsi"/>
          <w:color w:val="auto"/>
        </w:rPr>
        <w:t>Laat de temperatuur nooit onder de 15°C zakken want dan neemt de kans op schimmelproblemen door condensatie toe!</w:t>
      </w:r>
    </w:p>
    <w:p w14:paraId="7D61572E" w14:textId="77777777" w:rsidR="009741B0" w:rsidRDefault="009741B0" w:rsidP="009741B0">
      <w:pPr>
        <w:rPr>
          <w:rFonts w:asciiTheme="majorHAnsi" w:hAnsiTheme="majorHAnsi" w:cstheme="majorHAnsi"/>
          <w:color w:val="auto"/>
        </w:rPr>
      </w:pPr>
    </w:p>
    <w:p w14:paraId="49B815D4" w14:textId="3E9B7F89" w:rsidR="00E70799" w:rsidRPr="00B625CD" w:rsidRDefault="00B625CD" w:rsidP="009741B0">
      <w:pPr>
        <w:rPr>
          <w:color w:val="auto"/>
        </w:rPr>
      </w:pPr>
      <w:r w:rsidRPr="00751B78">
        <w:rPr>
          <w:b/>
          <w:bCs/>
          <w:color w:val="002060"/>
        </w:rPr>
        <w:t>Meer informatie over gezond binnen?</w:t>
      </w:r>
      <w:r>
        <w:rPr>
          <w:color w:val="auto"/>
        </w:rPr>
        <w:t xml:space="preserve"> </w:t>
      </w:r>
      <w:hyperlink r:id="rId14" w:history="1">
        <w:r w:rsidRPr="000C1CF4">
          <w:rPr>
            <w:rStyle w:val="Hyperlink"/>
          </w:rPr>
          <w:t>www.gezondbinnen.be</w:t>
        </w:r>
      </w:hyperlink>
      <w:r>
        <w:rPr>
          <w:color w:val="auto"/>
        </w:rPr>
        <w:t xml:space="preserve"> </w:t>
      </w:r>
    </w:p>
    <w:sectPr w:rsidR="00E70799" w:rsidRPr="00B625CD" w:rsidSect="00B925B6">
      <w:headerReference w:type="default" r:id="rId15"/>
      <w:footerReference w:type="even" r:id="rId16"/>
      <w:pgSz w:w="11906" w:h="16838" w:code="9"/>
      <w:pgMar w:top="1417" w:right="1417" w:bottom="1417" w:left="1417" w:header="851" w:footer="851" w:gutter="0"/>
      <w:pgBorders w:offsetFrom="page">
        <w:top w:val="single" w:sz="24" w:space="24" w:color="002060"/>
        <w:left w:val="single" w:sz="24" w:space="24" w:color="002060"/>
        <w:bottom w:val="single" w:sz="24" w:space="24" w:color="002060"/>
        <w:right w:val="single" w:sz="24" w:space="24" w:color="002060"/>
      </w:pgBorder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CFD23" w14:textId="77777777" w:rsidR="00931D52" w:rsidRDefault="00931D52">
      <w:r>
        <w:separator/>
      </w:r>
    </w:p>
  </w:endnote>
  <w:endnote w:type="continuationSeparator" w:id="0">
    <w:p w14:paraId="3D4AF295" w14:textId="77777777" w:rsidR="00931D52" w:rsidRDefault="00931D52">
      <w:r>
        <w:continuationSeparator/>
      </w:r>
    </w:p>
  </w:endnote>
  <w:endnote w:type="continuationNotice" w:id="1">
    <w:p w14:paraId="2F6076D7" w14:textId="77777777" w:rsidR="00931D52" w:rsidRDefault="00931D5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A0CD" w14:textId="4B7AA215" w:rsidR="00F80540" w:rsidRPr="00FF15EB" w:rsidRDefault="003861EA">
    <w:pPr>
      <w:pStyle w:val="streepjes"/>
    </w:pPr>
    <w:r>
      <w:tab/>
      <w:t>//</w:t>
    </w:r>
    <w:r w:rsidRPr="00FF15EB">
      <w:t>////////////////////////////////////////////////////////////////////////////////////////////////////////////////////////////////////////////////////////////////</w:t>
    </w:r>
  </w:p>
  <w:p w14:paraId="3FF2B6BC" w14:textId="77777777" w:rsidR="00F80540" w:rsidRDefault="00F80540">
    <w:pPr>
      <w:pStyle w:val="Voettekst"/>
    </w:pPr>
  </w:p>
  <w:p w14:paraId="5D59111A" w14:textId="0C379D08" w:rsidR="00F80540" w:rsidRDefault="003861EA">
    <w:pPr>
      <w:pStyle w:val="Voettekst"/>
    </w:pPr>
    <w:proofErr w:type="gramStart"/>
    <w:r>
      <w:t>pagina</w:t>
    </w:r>
    <w:proofErr w:type="gramEnd"/>
    <w:r>
      <w:t xml:space="preserve"> </w:t>
    </w:r>
    <w:r>
      <w:fldChar w:fldCharType="begin"/>
    </w:r>
    <w:r>
      <w:instrText xml:space="preserve"> PAGE  \* Arabic  \* MERGEFORMAT </w:instrText>
    </w:r>
    <w:r>
      <w:fldChar w:fldCharType="separate"/>
    </w:r>
    <w:r>
      <w:rPr>
        <w:noProof/>
      </w:rPr>
      <w:t>4</w:t>
    </w:r>
    <w:r>
      <w:rPr>
        <w:noProof/>
      </w:rPr>
      <w:fldChar w:fldCharType="end"/>
    </w:r>
    <w:r>
      <w:t xml:space="preserve"> van </w:t>
    </w:r>
    <w:fldSimple w:instr=" NUMPAGES   \* MERGEFORMAT ">
      <w:r w:rsidR="00682CB6">
        <w:rPr>
          <w:noProof/>
        </w:rPr>
        <w:t>2</w:t>
      </w:r>
    </w:fldSimple>
    <w:r>
      <w:tab/>
    </w:r>
    <w:sdt>
      <w:sdtPr>
        <w:tag w:val=""/>
        <w:id w:val="1577312"/>
        <w:dataBinding w:prefixMappings="xmlns:ns0='http://purl.org/dc/elements/1.1/' xmlns:ns1='http://schemas.openxmlformats.org/package/2006/metadata/core-properties' " w:xpath="/ns1:coreProperties[1]/ns0:title[1]" w:storeItemID="{6C3C8BC8-F283-45AE-878A-BAB7291924A1}"/>
        <w:text/>
      </w:sdtPr>
      <w:sdtContent>
        <w:r w:rsidR="00D167EE">
          <w:t>Communicatiegids Gezond binnen 2023</w:t>
        </w:r>
      </w:sdtContent>
    </w:sdt>
    <w:r>
      <w:tab/>
    </w:r>
    <w:sdt>
      <w:sdtPr>
        <w:id w:val="1577313"/>
        <w:docPartObj>
          <w:docPartGallery w:val="Page Numbers (Top of Page)"/>
          <w:docPartUnique/>
        </w:docPartObj>
      </w:sdtPr>
      <w:sdtContent>
        <w:sdt>
          <w:sdtPr>
            <w:tag w:val=""/>
            <w:id w:val="1577311"/>
            <w:showingPlcHdr/>
            <w:dataBinding w:prefixMappings="xmlns:ns0='http://schemas.microsoft.com/office/2006/coverPageProps' " w:xpath="/ns0:CoverPageProperties[1]/ns0:PublishDate[1]" w:storeItemID="{55AF091B-3C7A-41E3-B477-F2FDAA23CFDA}"/>
            <w:date w:fullDate="2014-04-17T00:00:00Z">
              <w:dateFormat w:val="d.MM.yyyy"/>
              <w:lid w:val="nl-BE"/>
              <w:storeMappedDataAs w:val="dateTime"/>
              <w:calendar w:val="gregorian"/>
            </w:date>
          </w:sdtPr>
          <w:sdtContent>
            <w:r>
              <w:t xml:space="preserve">     </w:t>
            </w:r>
          </w:sdtContent>
        </w:sdt>
      </w:sdtContent>
    </w:sdt>
  </w:p>
  <w:p w14:paraId="3CF2053C" w14:textId="77777777" w:rsidR="00F80540" w:rsidRDefault="00F80540">
    <w:pPr>
      <w:pStyle w:val="Voettekst"/>
    </w:pPr>
  </w:p>
  <w:p w14:paraId="4A526D89" w14:textId="77777777" w:rsidR="00E66F49" w:rsidRDefault="00E66F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B8080" w14:textId="77777777" w:rsidR="00931D52" w:rsidRDefault="00931D52">
      <w:r>
        <w:separator/>
      </w:r>
    </w:p>
  </w:footnote>
  <w:footnote w:type="continuationSeparator" w:id="0">
    <w:p w14:paraId="3D2E1DDD" w14:textId="77777777" w:rsidR="00931D52" w:rsidRDefault="00931D52">
      <w:r>
        <w:continuationSeparator/>
      </w:r>
    </w:p>
  </w:footnote>
  <w:footnote w:type="continuationNotice" w:id="1">
    <w:p w14:paraId="0332D152" w14:textId="77777777" w:rsidR="00931D52" w:rsidRDefault="00931D5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27DB" w14:textId="646D95B5" w:rsidR="00D302E5" w:rsidRPr="00A237D6" w:rsidRDefault="00D302E5" w:rsidP="003D0337">
    <w:pPr>
      <w:pStyle w:val="Koptekst"/>
      <w:spacing w:before="0"/>
      <w:jc w:val="right"/>
      <w:rPr>
        <w:sz w:val="20"/>
        <w:szCs w:val="20"/>
      </w:rPr>
    </w:pPr>
  </w:p>
  <w:p w14:paraId="7D37F567" w14:textId="77777777" w:rsidR="00E66F49" w:rsidRDefault="00E66F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C5C"/>
    <w:multiLevelType w:val="hybridMultilevel"/>
    <w:tmpl w:val="339AE90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165133B"/>
    <w:multiLevelType w:val="hybridMultilevel"/>
    <w:tmpl w:val="65584386"/>
    <w:lvl w:ilvl="0" w:tplc="6052B7C4">
      <w:numFmt w:val="bullet"/>
      <w:lvlText w:val="-"/>
      <w:lvlJc w:val="left"/>
      <w:pPr>
        <w:ind w:left="1068" w:hanging="708"/>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7C351B7"/>
    <w:multiLevelType w:val="hybridMultilevel"/>
    <w:tmpl w:val="298C584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F0F1588"/>
    <w:multiLevelType w:val="hybridMultilevel"/>
    <w:tmpl w:val="912CB842"/>
    <w:lvl w:ilvl="0" w:tplc="4A6C71E8">
      <w:start w:val="1"/>
      <w:numFmt w:val="decimal"/>
      <w:pStyle w:val="Kop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F742F36"/>
    <w:multiLevelType w:val="multilevel"/>
    <w:tmpl w:val="8E1AF1D2"/>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36C97B1D"/>
    <w:multiLevelType w:val="hybridMultilevel"/>
    <w:tmpl w:val="924A97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7" w15:restartNumberingAfterBreak="0">
    <w:nsid w:val="382119F2"/>
    <w:multiLevelType w:val="hybridMultilevel"/>
    <w:tmpl w:val="EF9E0FD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8" w15:restartNumberingAfterBreak="0">
    <w:nsid w:val="4D8D702E"/>
    <w:multiLevelType w:val="hybridMultilevel"/>
    <w:tmpl w:val="F342CCA2"/>
    <w:lvl w:ilvl="0" w:tplc="18CE0638">
      <w:start w:val="1"/>
      <w:numFmt w:val="decimal"/>
      <w:lvlText w:val="%1."/>
      <w:lvlJc w:val="left"/>
      <w:pPr>
        <w:ind w:left="720" w:hanging="360"/>
      </w:pPr>
      <w:rPr>
        <w:rFonts w:hint="default"/>
        <w:color w:val="1C1A15" w:themeColor="background2" w:themeShade="1A"/>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506A3DFD"/>
    <w:multiLevelType w:val="hybridMultilevel"/>
    <w:tmpl w:val="A36E34F4"/>
    <w:lvl w:ilvl="0" w:tplc="51E08316">
      <w:numFmt w:val="bullet"/>
      <w:lvlText w:val=""/>
      <w:lvlJc w:val="left"/>
      <w:pPr>
        <w:ind w:left="36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15C4AD1"/>
    <w:multiLevelType w:val="hybridMultilevel"/>
    <w:tmpl w:val="2E04B20A"/>
    <w:lvl w:ilvl="0" w:tplc="0813000D">
      <w:start w:val="1"/>
      <w:numFmt w:val="bullet"/>
      <w:lvlText w:val=""/>
      <w:lvlJc w:val="left"/>
      <w:pPr>
        <w:ind w:left="360" w:hanging="360"/>
      </w:pPr>
      <w:rPr>
        <w:rFonts w:ascii="Wingdings" w:hAnsi="Wingdings" w:hint="default"/>
      </w:rPr>
    </w:lvl>
    <w:lvl w:ilvl="1" w:tplc="08130001">
      <w:start w:val="1"/>
      <w:numFmt w:val="bullet"/>
      <w:lvlText w:val=""/>
      <w:lvlJc w:val="left"/>
      <w:pPr>
        <w:ind w:left="1080" w:hanging="360"/>
      </w:pPr>
      <w:rPr>
        <w:rFonts w:ascii="Symbol" w:hAnsi="Symbol"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62A06595"/>
    <w:multiLevelType w:val="hybridMultilevel"/>
    <w:tmpl w:val="4EAC748C"/>
    <w:lvl w:ilvl="0" w:tplc="51E08316">
      <w:numFmt w:val="bullet"/>
      <w:lvlText w:val=""/>
      <w:lvlJc w:val="left"/>
      <w:pPr>
        <w:ind w:left="360" w:hanging="360"/>
      </w:pPr>
      <w:rPr>
        <w:rFonts w:ascii="Symbol" w:eastAsia="Calibri" w:hAnsi="Symbol" w:cs="Times New Roman" w:hint="default"/>
      </w:rPr>
    </w:lvl>
    <w:lvl w:ilvl="1" w:tplc="08130003">
      <w:start w:val="1"/>
      <w:numFmt w:val="decimal"/>
      <w:lvlText w:val="%2."/>
      <w:lvlJc w:val="left"/>
      <w:pPr>
        <w:tabs>
          <w:tab w:val="num" w:pos="732"/>
        </w:tabs>
        <w:ind w:left="732" w:hanging="360"/>
      </w:pPr>
    </w:lvl>
    <w:lvl w:ilvl="2" w:tplc="08130005">
      <w:start w:val="1"/>
      <w:numFmt w:val="decimal"/>
      <w:lvlText w:val="%3."/>
      <w:lvlJc w:val="left"/>
      <w:pPr>
        <w:tabs>
          <w:tab w:val="num" w:pos="1452"/>
        </w:tabs>
        <w:ind w:left="1452" w:hanging="360"/>
      </w:pPr>
    </w:lvl>
    <w:lvl w:ilvl="3" w:tplc="08130001">
      <w:start w:val="1"/>
      <w:numFmt w:val="decimal"/>
      <w:lvlText w:val="%4."/>
      <w:lvlJc w:val="left"/>
      <w:pPr>
        <w:tabs>
          <w:tab w:val="num" w:pos="2172"/>
        </w:tabs>
        <w:ind w:left="2172" w:hanging="360"/>
      </w:pPr>
    </w:lvl>
    <w:lvl w:ilvl="4" w:tplc="08130003">
      <w:start w:val="1"/>
      <w:numFmt w:val="decimal"/>
      <w:lvlText w:val="%5."/>
      <w:lvlJc w:val="left"/>
      <w:pPr>
        <w:tabs>
          <w:tab w:val="num" w:pos="2892"/>
        </w:tabs>
        <w:ind w:left="2892" w:hanging="360"/>
      </w:pPr>
    </w:lvl>
    <w:lvl w:ilvl="5" w:tplc="08130005">
      <w:start w:val="1"/>
      <w:numFmt w:val="decimal"/>
      <w:lvlText w:val="%6."/>
      <w:lvlJc w:val="left"/>
      <w:pPr>
        <w:tabs>
          <w:tab w:val="num" w:pos="3612"/>
        </w:tabs>
        <w:ind w:left="3612" w:hanging="360"/>
      </w:pPr>
    </w:lvl>
    <w:lvl w:ilvl="6" w:tplc="08130001">
      <w:start w:val="1"/>
      <w:numFmt w:val="decimal"/>
      <w:lvlText w:val="%7."/>
      <w:lvlJc w:val="left"/>
      <w:pPr>
        <w:tabs>
          <w:tab w:val="num" w:pos="4332"/>
        </w:tabs>
        <w:ind w:left="4332" w:hanging="360"/>
      </w:pPr>
    </w:lvl>
    <w:lvl w:ilvl="7" w:tplc="08130003">
      <w:start w:val="1"/>
      <w:numFmt w:val="decimal"/>
      <w:lvlText w:val="%8."/>
      <w:lvlJc w:val="left"/>
      <w:pPr>
        <w:tabs>
          <w:tab w:val="num" w:pos="5052"/>
        </w:tabs>
        <w:ind w:left="5052" w:hanging="360"/>
      </w:pPr>
    </w:lvl>
    <w:lvl w:ilvl="8" w:tplc="08130005">
      <w:start w:val="1"/>
      <w:numFmt w:val="decimal"/>
      <w:lvlText w:val="%9."/>
      <w:lvlJc w:val="left"/>
      <w:pPr>
        <w:tabs>
          <w:tab w:val="num" w:pos="5772"/>
        </w:tabs>
        <w:ind w:left="5772" w:hanging="360"/>
      </w:pPr>
    </w:lvl>
  </w:abstractNum>
  <w:abstractNum w:abstractNumId="12" w15:restartNumberingAfterBreak="0">
    <w:nsid w:val="6E5F0BF0"/>
    <w:multiLevelType w:val="hybridMultilevel"/>
    <w:tmpl w:val="D436D2A6"/>
    <w:lvl w:ilvl="0" w:tplc="EC0ABE2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FDC1B6E"/>
    <w:multiLevelType w:val="hybridMultilevel"/>
    <w:tmpl w:val="F0BABBE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90A4040"/>
    <w:multiLevelType w:val="hybridMultilevel"/>
    <w:tmpl w:val="96A6E2D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1016733902">
    <w:abstractNumId w:val="5"/>
  </w:num>
  <w:num w:numId="2" w16cid:durableId="888883934">
    <w:abstractNumId w:val="1"/>
  </w:num>
  <w:num w:numId="3" w16cid:durableId="891965466">
    <w:abstractNumId w:val="4"/>
  </w:num>
  <w:num w:numId="4" w16cid:durableId="105973980">
    <w:abstractNumId w:val="8"/>
  </w:num>
  <w:num w:numId="5" w16cid:durableId="20499089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3358239">
    <w:abstractNumId w:val="12"/>
  </w:num>
  <w:num w:numId="7" w16cid:durableId="1430929734">
    <w:abstractNumId w:val="14"/>
  </w:num>
  <w:num w:numId="8" w16cid:durableId="1242645820">
    <w:abstractNumId w:val="9"/>
  </w:num>
  <w:num w:numId="9" w16cid:durableId="1426341667">
    <w:abstractNumId w:val="6"/>
  </w:num>
  <w:num w:numId="10" w16cid:durableId="1439719255">
    <w:abstractNumId w:val="7"/>
  </w:num>
  <w:num w:numId="11" w16cid:durableId="1488933435">
    <w:abstractNumId w:val="10"/>
  </w:num>
  <w:num w:numId="12" w16cid:durableId="2027780531">
    <w:abstractNumId w:val="3"/>
  </w:num>
  <w:num w:numId="13" w16cid:durableId="1372149091">
    <w:abstractNumId w:val="13"/>
  </w:num>
  <w:num w:numId="14" w16cid:durableId="1544446048">
    <w:abstractNumId w:val="0"/>
  </w:num>
  <w:num w:numId="15" w16cid:durableId="126820034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00"/>
    <w:rsid w:val="000005B7"/>
    <w:rsid w:val="00000DE6"/>
    <w:rsid w:val="000040A3"/>
    <w:rsid w:val="000050FE"/>
    <w:rsid w:val="000076C2"/>
    <w:rsid w:val="0001130E"/>
    <w:rsid w:val="000114BF"/>
    <w:rsid w:val="00012847"/>
    <w:rsid w:val="000136A4"/>
    <w:rsid w:val="00014D45"/>
    <w:rsid w:val="00024486"/>
    <w:rsid w:val="000254B7"/>
    <w:rsid w:val="00026440"/>
    <w:rsid w:val="0002659E"/>
    <w:rsid w:val="0002703F"/>
    <w:rsid w:val="000277DF"/>
    <w:rsid w:val="00030695"/>
    <w:rsid w:val="000306D2"/>
    <w:rsid w:val="0003074A"/>
    <w:rsid w:val="00030813"/>
    <w:rsid w:val="0003140C"/>
    <w:rsid w:val="000314B7"/>
    <w:rsid w:val="00032160"/>
    <w:rsid w:val="00032A4F"/>
    <w:rsid w:val="000367D8"/>
    <w:rsid w:val="00046E9D"/>
    <w:rsid w:val="00050418"/>
    <w:rsid w:val="0005428B"/>
    <w:rsid w:val="00054889"/>
    <w:rsid w:val="00054CF6"/>
    <w:rsid w:val="0005576D"/>
    <w:rsid w:val="0005636D"/>
    <w:rsid w:val="0006089D"/>
    <w:rsid w:val="000624B4"/>
    <w:rsid w:val="00072576"/>
    <w:rsid w:val="00072E02"/>
    <w:rsid w:val="00073B37"/>
    <w:rsid w:val="000757DE"/>
    <w:rsid w:val="000767D3"/>
    <w:rsid w:val="00076E37"/>
    <w:rsid w:val="00083775"/>
    <w:rsid w:val="0008459D"/>
    <w:rsid w:val="000846FD"/>
    <w:rsid w:val="00084890"/>
    <w:rsid w:val="00086317"/>
    <w:rsid w:val="000873C3"/>
    <w:rsid w:val="00092C93"/>
    <w:rsid w:val="000930A9"/>
    <w:rsid w:val="00093B0D"/>
    <w:rsid w:val="00094822"/>
    <w:rsid w:val="000952C8"/>
    <w:rsid w:val="000955BF"/>
    <w:rsid w:val="000A051D"/>
    <w:rsid w:val="000A592A"/>
    <w:rsid w:val="000A6E87"/>
    <w:rsid w:val="000A7AC1"/>
    <w:rsid w:val="000B0B6E"/>
    <w:rsid w:val="000B40F1"/>
    <w:rsid w:val="000B53F0"/>
    <w:rsid w:val="000B59E6"/>
    <w:rsid w:val="000B5CC1"/>
    <w:rsid w:val="000B5F9B"/>
    <w:rsid w:val="000C36EB"/>
    <w:rsid w:val="000C3936"/>
    <w:rsid w:val="000C3CEE"/>
    <w:rsid w:val="000C3DBE"/>
    <w:rsid w:val="000C4134"/>
    <w:rsid w:val="000C5876"/>
    <w:rsid w:val="000D1283"/>
    <w:rsid w:val="000D18CB"/>
    <w:rsid w:val="000D1D01"/>
    <w:rsid w:val="000D1F2C"/>
    <w:rsid w:val="000D36CD"/>
    <w:rsid w:val="000D5201"/>
    <w:rsid w:val="000D6BC7"/>
    <w:rsid w:val="000E7E70"/>
    <w:rsid w:val="000F0B66"/>
    <w:rsid w:val="000F201A"/>
    <w:rsid w:val="000F2397"/>
    <w:rsid w:val="000F27DA"/>
    <w:rsid w:val="000F30CE"/>
    <w:rsid w:val="000F3574"/>
    <w:rsid w:val="000F5682"/>
    <w:rsid w:val="000F5C2D"/>
    <w:rsid w:val="00101A54"/>
    <w:rsid w:val="00105220"/>
    <w:rsid w:val="001066C0"/>
    <w:rsid w:val="00111D1F"/>
    <w:rsid w:val="00111D42"/>
    <w:rsid w:val="00114707"/>
    <w:rsid w:val="00117271"/>
    <w:rsid w:val="00120DDF"/>
    <w:rsid w:val="001216EE"/>
    <w:rsid w:val="00122E0C"/>
    <w:rsid w:val="00123462"/>
    <w:rsid w:val="0012407A"/>
    <w:rsid w:val="001241EB"/>
    <w:rsid w:val="001259FD"/>
    <w:rsid w:val="001325D5"/>
    <w:rsid w:val="0013410E"/>
    <w:rsid w:val="00134B92"/>
    <w:rsid w:val="00145DA8"/>
    <w:rsid w:val="00146955"/>
    <w:rsid w:val="00146A64"/>
    <w:rsid w:val="00151865"/>
    <w:rsid w:val="001566E5"/>
    <w:rsid w:val="001575A6"/>
    <w:rsid w:val="00162BBD"/>
    <w:rsid w:val="00172B55"/>
    <w:rsid w:val="001731FA"/>
    <w:rsid w:val="00173732"/>
    <w:rsid w:val="0017394D"/>
    <w:rsid w:val="00174322"/>
    <w:rsid w:val="00182377"/>
    <w:rsid w:val="00182B9C"/>
    <w:rsid w:val="00183056"/>
    <w:rsid w:val="0018488D"/>
    <w:rsid w:val="00195A1D"/>
    <w:rsid w:val="00195A5B"/>
    <w:rsid w:val="00197CE4"/>
    <w:rsid w:val="00197D1D"/>
    <w:rsid w:val="00197EA6"/>
    <w:rsid w:val="001A11A7"/>
    <w:rsid w:val="001A12BE"/>
    <w:rsid w:val="001A4270"/>
    <w:rsid w:val="001A47CE"/>
    <w:rsid w:val="001A734C"/>
    <w:rsid w:val="001A73AF"/>
    <w:rsid w:val="001B0A23"/>
    <w:rsid w:val="001B4758"/>
    <w:rsid w:val="001B4834"/>
    <w:rsid w:val="001B4A06"/>
    <w:rsid w:val="001B5938"/>
    <w:rsid w:val="001B5FD2"/>
    <w:rsid w:val="001C05A2"/>
    <w:rsid w:val="001C0C3D"/>
    <w:rsid w:val="001C1C36"/>
    <w:rsid w:val="001C248F"/>
    <w:rsid w:val="001C3AA4"/>
    <w:rsid w:val="001C3E4E"/>
    <w:rsid w:val="001C4D02"/>
    <w:rsid w:val="001C53F1"/>
    <w:rsid w:val="001C6A4B"/>
    <w:rsid w:val="001C7F81"/>
    <w:rsid w:val="001D21FF"/>
    <w:rsid w:val="001D2E3E"/>
    <w:rsid w:val="001D4B3D"/>
    <w:rsid w:val="001D7AD1"/>
    <w:rsid w:val="001E2511"/>
    <w:rsid w:val="001E2625"/>
    <w:rsid w:val="001E3B31"/>
    <w:rsid w:val="001E5F56"/>
    <w:rsid w:val="001F01A8"/>
    <w:rsid w:val="001F1EFD"/>
    <w:rsid w:val="001F31D6"/>
    <w:rsid w:val="001F339A"/>
    <w:rsid w:val="001F52D8"/>
    <w:rsid w:val="001F576E"/>
    <w:rsid w:val="001F60E2"/>
    <w:rsid w:val="00203975"/>
    <w:rsid w:val="002072E9"/>
    <w:rsid w:val="00207A70"/>
    <w:rsid w:val="00212650"/>
    <w:rsid w:val="00214921"/>
    <w:rsid w:val="00217A6A"/>
    <w:rsid w:val="0022040A"/>
    <w:rsid w:val="002211F2"/>
    <w:rsid w:val="0022321C"/>
    <w:rsid w:val="00223324"/>
    <w:rsid w:val="002233CB"/>
    <w:rsid w:val="00223DBC"/>
    <w:rsid w:val="002304F3"/>
    <w:rsid w:val="00231F53"/>
    <w:rsid w:val="0023278D"/>
    <w:rsid w:val="002362B1"/>
    <w:rsid w:val="00241F91"/>
    <w:rsid w:val="002421D2"/>
    <w:rsid w:val="0024255B"/>
    <w:rsid w:val="00242CF8"/>
    <w:rsid w:val="00250043"/>
    <w:rsid w:val="00252EF0"/>
    <w:rsid w:val="00257FC1"/>
    <w:rsid w:val="00260A2C"/>
    <w:rsid w:val="0026676A"/>
    <w:rsid w:val="0026694C"/>
    <w:rsid w:val="0026791D"/>
    <w:rsid w:val="00271636"/>
    <w:rsid w:val="00271C10"/>
    <w:rsid w:val="00281A4F"/>
    <w:rsid w:val="00283027"/>
    <w:rsid w:val="002837F5"/>
    <w:rsid w:val="002842B3"/>
    <w:rsid w:val="00286F67"/>
    <w:rsid w:val="002871A2"/>
    <w:rsid w:val="00295415"/>
    <w:rsid w:val="00296802"/>
    <w:rsid w:val="002A2693"/>
    <w:rsid w:val="002A3ACA"/>
    <w:rsid w:val="002A69B3"/>
    <w:rsid w:val="002A6C36"/>
    <w:rsid w:val="002A7DD0"/>
    <w:rsid w:val="002B1DFF"/>
    <w:rsid w:val="002B2103"/>
    <w:rsid w:val="002B2B4B"/>
    <w:rsid w:val="002C2F6B"/>
    <w:rsid w:val="002C3766"/>
    <w:rsid w:val="002C3DB0"/>
    <w:rsid w:val="002C5CD3"/>
    <w:rsid w:val="002C7310"/>
    <w:rsid w:val="002D15C0"/>
    <w:rsid w:val="002D2DE4"/>
    <w:rsid w:val="002D2E0F"/>
    <w:rsid w:val="002D2E59"/>
    <w:rsid w:val="002D34A1"/>
    <w:rsid w:val="002D6A7F"/>
    <w:rsid w:val="002D6D5F"/>
    <w:rsid w:val="002E2FBF"/>
    <w:rsid w:val="002E4D57"/>
    <w:rsid w:val="002E61E8"/>
    <w:rsid w:val="002F26C2"/>
    <w:rsid w:val="002F36D7"/>
    <w:rsid w:val="002F3F8A"/>
    <w:rsid w:val="002F492B"/>
    <w:rsid w:val="002F615A"/>
    <w:rsid w:val="002F6846"/>
    <w:rsid w:val="003002C5"/>
    <w:rsid w:val="00301A3A"/>
    <w:rsid w:val="00303D5E"/>
    <w:rsid w:val="003060E1"/>
    <w:rsid w:val="00306D5A"/>
    <w:rsid w:val="003073F8"/>
    <w:rsid w:val="003076B9"/>
    <w:rsid w:val="003079AE"/>
    <w:rsid w:val="0031105B"/>
    <w:rsid w:val="00311BF5"/>
    <w:rsid w:val="00316F3C"/>
    <w:rsid w:val="003209EA"/>
    <w:rsid w:val="00323725"/>
    <w:rsid w:val="00327BED"/>
    <w:rsid w:val="00331E2E"/>
    <w:rsid w:val="003361B8"/>
    <w:rsid w:val="00340028"/>
    <w:rsid w:val="00340424"/>
    <w:rsid w:val="00341D9A"/>
    <w:rsid w:val="00341F40"/>
    <w:rsid w:val="00342F4E"/>
    <w:rsid w:val="00343CCA"/>
    <w:rsid w:val="00345A8F"/>
    <w:rsid w:val="00346A33"/>
    <w:rsid w:val="00347F1A"/>
    <w:rsid w:val="00350719"/>
    <w:rsid w:val="00353635"/>
    <w:rsid w:val="00357F35"/>
    <w:rsid w:val="00360DA9"/>
    <w:rsid w:val="00361AD9"/>
    <w:rsid w:val="003625E7"/>
    <w:rsid w:val="00362E54"/>
    <w:rsid w:val="00363674"/>
    <w:rsid w:val="00364348"/>
    <w:rsid w:val="0036611C"/>
    <w:rsid w:val="003706B1"/>
    <w:rsid w:val="00370A69"/>
    <w:rsid w:val="0037113E"/>
    <w:rsid w:val="00371378"/>
    <w:rsid w:val="003746B2"/>
    <w:rsid w:val="0037554B"/>
    <w:rsid w:val="00377C1C"/>
    <w:rsid w:val="003810EF"/>
    <w:rsid w:val="003829AF"/>
    <w:rsid w:val="003834D0"/>
    <w:rsid w:val="003861EA"/>
    <w:rsid w:val="003866D6"/>
    <w:rsid w:val="00387CBE"/>
    <w:rsid w:val="00392FD1"/>
    <w:rsid w:val="00395CB3"/>
    <w:rsid w:val="00395DE2"/>
    <w:rsid w:val="00397AAD"/>
    <w:rsid w:val="00397DCE"/>
    <w:rsid w:val="003A0A37"/>
    <w:rsid w:val="003A0ECC"/>
    <w:rsid w:val="003A1654"/>
    <w:rsid w:val="003A1AEC"/>
    <w:rsid w:val="003A720A"/>
    <w:rsid w:val="003A7925"/>
    <w:rsid w:val="003B2213"/>
    <w:rsid w:val="003B4922"/>
    <w:rsid w:val="003C12F1"/>
    <w:rsid w:val="003C325B"/>
    <w:rsid w:val="003C36BE"/>
    <w:rsid w:val="003C4260"/>
    <w:rsid w:val="003C59FA"/>
    <w:rsid w:val="003C6E17"/>
    <w:rsid w:val="003D0337"/>
    <w:rsid w:val="003D5128"/>
    <w:rsid w:val="003E3402"/>
    <w:rsid w:val="003E4DD5"/>
    <w:rsid w:val="003E6F1A"/>
    <w:rsid w:val="003F04E5"/>
    <w:rsid w:val="003F4EE3"/>
    <w:rsid w:val="003F506E"/>
    <w:rsid w:val="00406E4E"/>
    <w:rsid w:val="00410D78"/>
    <w:rsid w:val="0041183C"/>
    <w:rsid w:val="00411CF7"/>
    <w:rsid w:val="004129E7"/>
    <w:rsid w:val="00415861"/>
    <w:rsid w:val="00421433"/>
    <w:rsid w:val="00421E6F"/>
    <w:rsid w:val="00423630"/>
    <w:rsid w:val="00424B1F"/>
    <w:rsid w:val="00430753"/>
    <w:rsid w:val="00431767"/>
    <w:rsid w:val="004320B5"/>
    <w:rsid w:val="00433138"/>
    <w:rsid w:val="0044007A"/>
    <w:rsid w:val="00440810"/>
    <w:rsid w:val="004409A9"/>
    <w:rsid w:val="00447A5B"/>
    <w:rsid w:val="0045024A"/>
    <w:rsid w:val="00452C63"/>
    <w:rsid w:val="00453820"/>
    <w:rsid w:val="004576F6"/>
    <w:rsid w:val="00465DC5"/>
    <w:rsid w:val="00466AC7"/>
    <w:rsid w:val="00466B98"/>
    <w:rsid w:val="004675EF"/>
    <w:rsid w:val="0047178F"/>
    <w:rsid w:val="004728F2"/>
    <w:rsid w:val="00474829"/>
    <w:rsid w:val="00481B06"/>
    <w:rsid w:val="00483195"/>
    <w:rsid w:val="0048653D"/>
    <w:rsid w:val="00492235"/>
    <w:rsid w:val="00494074"/>
    <w:rsid w:val="004944BF"/>
    <w:rsid w:val="00495075"/>
    <w:rsid w:val="00497A4B"/>
    <w:rsid w:val="004A073D"/>
    <w:rsid w:val="004A7CA9"/>
    <w:rsid w:val="004B07C8"/>
    <w:rsid w:val="004B2A91"/>
    <w:rsid w:val="004B4686"/>
    <w:rsid w:val="004B5AEC"/>
    <w:rsid w:val="004C59D1"/>
    <w:rsid w:val="004C5FE2"/>
    <w:rsid w:val="004D08C4"/>
    <w:rsid w:val="004D1DCB"/>
    <w:rsid w:val="004D4268"/>
    <w:rsid w:val="004D452D"/>
    <w:rsid w:val="004E0457"/>
    <w:rsid w:val="004E1CD7"/>
    <w:rsid w:val="004E2480"/>
    <w:rsid w:val="004E2867"/>
    <w:rsid w:val="004E3105"/>
    <w:rsid w:val="004F060D"/>
    <w:rsid w:val="004F0C75"/>
    <w:rsid w:val="004F3E51"/>
    <w:rsid w:val="004F41E0"/>
    <w:rsid w:val="004F4F8E"/>
    <w:rsid w:val="004F516B"/>
    <w:rsid w:val="00500BBF"/>
    <w:rsid w:val="00501C24"/>
    <w:rsid w:val="005029FD"/>
    <w:rsid w:val="005153B5"/>
    <w:rsid w:val="00523171"/>
    <w:rsid w:val="00526644"/>
    <w:rsid w:val="00526F09"/>
    <w:rsid w:val="00532B56"/>
    <w:rsid w:val="0053354D"/>
    <w:rsid w:val="0053510F"/>
    <w:rsid w:val="00535903"/>
    <w:rsid w:val="00535F7F"/>
    <w:rsid w:val="005430F9"/>
    <w:rsid w:val="0054582B"/>
    <w:rsid w:val="0055083F"/>
    <w:rsid w:val="00551ACF"/>
    <w:rsid w:val="005529C1"/>
    <w:rsid w:val="005576D1"/>
    <w:rsid w:val="005648F9"/>
    <w:rsid w:val="00570917"/>
    <w:rsid w:val="00570B2F"/>
    <w:rsid w:val="00572398"/>
    <w:rsid w:val="00573344"/>
    <w:rsid w:val="00575AB1"/>
    <w:rsid w:val="0058242A"/>
    <w:rsid w:val="00584EFE"/>
    <w:rsid w:val="005878F7"/>
    <w:rsid w:val="00591AD0"/>
    <w:rsid w:val="00591F22"/>
    <w:rsid w:val="00596B15"/>
    <w:rsid w:val="00597E15"/>
    <w:rsid w:val="005A1760"/>
    <w:rsid w:val="005A2A35"/>
    <w:rsid w:val="005A6377"/>
    <w:rsid w:val="005B0F7D"/>
    <w:rsid w:val="005B2101"/>
    <w:rsid w:val="005B3651"/>
    <w:rsid w:val="005B3829"/>
    <w:rsid w:val="005B4931"/>
    <w:rsid w:val="005B4936"/>
    <w:rsid w:val="005B4D9B"/>
    <w:rsid w:val="005B61C1"/>
    <w:rsid w:val="005B6375"/>
    <w:rsid w:val="005B7AF2"/>
    <w:rsid w:val="005B7C53"/>
    <w:rsid w:val="005C0EF7"/>
    <w:rsid w:val="005C4522"/>
    <w:rsid w:val="005C7B23"/>
    <w:rsid w:val="005C7C48"/>
    <w:rsid w:val="005D0E5A"/>
    <w:rsid w:val="005D44E2"/>
    <w:rsid w:val="005D6E6F"/>
    <w:rsid w:val="005D7B50"/>
    <w:rsid w:val="005E22DE"/>
    <w:rsid w:val="005E39E9"/>
    <w:rsid w:val="005E3DE3"/>
    <w:rsid w:val="005E46A1"/>
    <w:rsid w:val="005E561E"/>
    <w:rsid w:val="005E65C0"/>
    <w:rsid w:val="005F159B"/>
    <w:rsid w:val="005F2271"/>
    <w:rsid w:val="005F4140"/>
    <w:rsid w:val="005F44D3"/>
    <w:rsid w:val="005F6179"/>
    <w:rsid w:val="005F6350"/>
    <w:rsid w:val="005F7958"/>
    <w:rsid w:val="00600EC2"/>
    <w:rsid w:val="0060122C"/>
    <w:rsid w:val="0060139E"/>
    <w:rsid w:val="006017BA"/>
    <w:rsid w:val="006021A4"/>
    <w:rsid w:val="006044C6"/>
    <w:rsid w:val="0060772B"/>
    <w:rsid w:val="00614E5A"/>
    <w:rsid w:val="00615F77"/>
    <w:rsid w:val="00617344"/>
    <w:rsid w:val="006216DA"/>
    <w:rsid w:val="00623BDF"/>
    <w:rsid w:val="00624FE6"/>
    <w:rsid w:val="0062517D"/>
    <w:rsid w:val="00626FB4"/>
    <w:rsid w:val="00630E5D"/>
    <w:rsid w:val="00631849"/>
    <w:rsid w:val="00632F46"/>
    <w:rsid w:val="0063591A"/>
    <w:rsid w:val="0063724C"/>
    <w:rsid w:val="00642810"/>
    <w:rsid w:val="00642966"/>
    <w:rsid w:val="00643650"/>
    <w:rsid w:val="00645315"/>
    <w:rsid w:val="006469C4"/>
    <w:rsid w:val="00646F8B"/>
    <w:rsid w:val="00650DAE"/>
    <w:rsid w:val="006531DA"/>
    <w:rsid w:val="00657AA0"/>
    <w:rsid w:val="00660304"/>
    <w:rsid w:val="0066269D"/>
    <w:rsid w:val="00664531"/>
    <w:rsid w:val="006646D8"/>
    <w:rsid w:val="00667066"/>
    <w:rsid w:val="00682058"/>
    <w:rsid w:val="00682A1E"/>
    <w:rsid w:val="00682CB6"/>
    <w:rsid w:val="00683770"/>
    <w:rsid w:val="00684B44"/>
    <w:rsid w:val="00686540"/>
    <w:rsid w:val="006879C4"/>
    <w:rsid w:val="00691618"/>
    <w:rsid w:val="00692A7E"/>
    <w:rsid w:val="00692F9A"/>
    <w:rsid w:val="006943DF"/>
    <w:rsid w:val="00696C80"/>
    <w:rsid w:val="00696FF8"/>
    <w:rsid w:val="006973A2"/>
    <w:rsid w:val="006A01B3"/>
    <w:rsid w:val="006A2844"/>
    <w:rsid w:val="006A45C7"/>
    <w:rsid w:val="006A5F29"/>
    <w:rsid w:val="006A64D0"/>
    <w:rsid w:val="006A666D"/>
    <w:rsid w:val="006A6970"/>
    <w:rsid w:val="006A755C"/>
    <w:rsid w:val="006A7B73"/>
    <w:rsid w:val="006A7E38"/>
    <w:rsid w:val="006B4B1D"/>
    <w:rsid w:val="006C0B7F"/>
    <w:rsid w:val="006C2D81"/>
    <w:rsid w:val="006C2E06"/>
    <w:rsid w:val="006C3A1B"/>
    <w:rsid w:val="006C4893"/>
    <w:rsid w:val="006C64FB"/>
    <w:rsid w:val="006D01F1"/>
    <w:rsid w:val="006D107E"/>
    <w:rsid w:val="006D2562"/>
    <w:rsid w:val="006D2961"/>
    <w:rsid w:val="006D3EF5"/>
    <w:rsid w:val="006D70D8"/>
    <w:rsid w:val="006E02BC"/>
    <w:rsid w:val="006E5C5A"/>
    <w:rsid w:val="006E6EC4"/>
    <w:rsid w:val="006F0103"/>
    <w:rsid w:val="006F19A8"/>
    <w:rsid w:val="006F286F"/>
    <w:rsid w:val="006F33A9"/>
    <w:rsid w:val="006F4656"/>
    <w:rsid w:val="006F4AAB"/>
    <w:rsid w:val="006F5FCE"/>
    <w:rsid w:val="006F6B96"/>
    <w:rsid w:val="00702DC8"/>
    <w:rsid w:val="007034EB"/>
    <w:rsid w:val="00703F3F"/>
    <w:rsid w:val="007040D5"/>
    <w:rsid w:val="0070746E"/>
    <w:rsid w:val="0070796E"/>
    <w:rsid w:val="0071055C"/>
    <w:rsid w:val="00711145"/>
    <w:rsid w:val="00711D11"/>
    <w:rsid w:val="00711D2E"/>
    <w:rsid w:val="00716284"/>
    <w:rsid w:val="00717312"/>
    <w:rsid w:val="00717931"/>
    <w:rsid w:val="00720DC6"/>
    <w:rsid w:val="007212FF"/>
    <w:rsid w:val="007214B0"/>
    <w:rsid w:val="00724DF5"/>
    <w:rsid w:val="007254BF"/>
    <w:rsid w:val="00726FF4"/>
    <w:rsid w:val="00727A5F"/>
    <w:rsid w:val="00731738"/>
    <w:rsid w:val="007325B6"/>
    <w:rsid w:val="00733BFB"/>
    <w:rsid w:val="00733F81"/>
    <w:rsid w:val="00734C84"/>
    <w:rsid w:val="00736FAA"/>
    <w:rsid w:val="007374F0"/>
    <w:rsid w:val="007375C7"/>
    <w:rsid w:val="007403A2"/>
    <w:rsid w:val="00740885"/>
    <w:rsid w:val="00743242"/>
    <w:rsid w:val="007475B9"/>
    <w:rsid w:val="00750A9A"/>
    <w:rsid w:val="00750C32"/>
    <w:rsid w:val="007516BA"/>
    <w:rsid w:val="0075265A"/>
    <w:rsid w:val="007614C5"/>
    <w:rsid w:val="00765242"/>
    <w:rsid w:val="00765632"/>
    <w:rsid w:val="00770728"/>
    <w:rsid w:val="007712DE"/>
    <w:rsid w:val="007751EC"/>
    <w:rsid w:val="0077534F"/>
    <w:rsid w:val="00775DD1"/>
    <w:rsid w:val="00775E5B"/>
    <w:rsid w:val="0078605F"/>
    <w:rsid w:val="00786CE4"/>
    <w:rsid w:val="00786E56"/>
    <w:rsid w:val="007900FE"/>
    <w:rsid w:val="007904C0"/>
    <w:rsid w:val="00791042"/>
    <w:rsid w:val="0079255E"/>
    <w:rsid w:val="007936B9"/>
    <w:rsid w:val="007955E4"/>
    <w:rsid w:val="007957AA"/>
    <w:rsid w:val="00795ACA"/>
    <w:rsid w:val="00796E27"/>
    <w:rsid w:val="007A0FFE"/>
    <w:rsid w:val="007A1E3A"/>
    <w:rsid w:val="007A40FA"/>
    <w:rsid w:val="007A4372"/>
    <w:rsid w:val="007A57E9"/>
    <w:rsid w:val="007A7B59"/>
    <w:rsid w:val="007B58C7"/>
    <w:rsid w:val="007B6D1E"/>
    <w:rsid w:val="007C2CE2"/>
    <w:rsid w:val="007C53F4"/>
    <w:rsid w:val="007C56B1"/>
    <w:rsid w:val="007C7811"/>
    <w:rsid w:val="007D288B"/>
    <w:rsid w:val="007D2909"/>
    <w:rsid w:val="007D3ECD"/>
    <w:rsid w:val="007D59C5"/>
    <w:rsid w:val="007D64EB"/>
    <w:rsid w:val="007D658D"/>
    <w:rsid w:val="007D78F5"/>
    <w:rsid w:val="007E1480"/>
    <w:rsid w:val="007E309E"/>
    <w:rsid w:val="007E3382"/>
    <w:rsid w:val="007E46A9"/>
    <w:rsid w:val="007E6B47"/>
    <w:rsid w:val="007E6DE2"/>
    <w:rsid w:val="007F0126"/>
    <w:rsid w:val="007F0F8C"/>
    <w:rsid w:val="007F1F55"/>
    <w:rsid w:val="007F3D7B"/>
    <w:rsid w:val="007F64E4"/>
    <w:rsid w:val="007F654E"/>
    <w:rsid w:val="007F6FAE"/>
    <w:rsid w:val="007F7CE5"/>
    <w:rsid w:val="008026D1"/>
    <w:rsid w:val="008037BE"/>
    <w:rsid w:val="00803DE2"/>
    <w:rsid w:val="008072B3"/>
    <w:rsid w:val="0081694B"/>
    <w:rsid w:val="0082617C"/>
    <w:rsid w:val="00827C12"/>
    <w:rsid w:val="00831B40"/>
    <w:rsid w:val="00831D04"/>
    <w:rsid w:val="008331F3"/>
    <w:rsid w:val="008336E8"/>
    <w:rsid w:val="00834F76"/>
    <w:rsid w:val="00836747"/>
    <w:rsid w:val="00836C2D"/>
    <w:rsid w:val="0083797A"/>
    <w:rsid w:val="008379BA"/>
    <w:rsid w:val="008456FD"/>
    <w:rsid w:val="008505FD"/>
    <w:rsid w:val="00851E00"/>
    <w:rsid w:val="00851E75"/>
    <w:rsid w:val="008536B7"/>
    <w:rsid w:val="00853E3A"/>
    <w:rsid w:val="0085560A"/>
    <w:rsid w:val="008670AF"/>
    <w:rsid w:val="00871297"/>
    <w:rsid w:val="00880432"/>
    <w:rsid w:val="00884BFF"/>
    <w:rsid w:val="008865C4"/>
    <w:rsid w:val="00892470"/>
    <w:rsid w:val="0089333C"/>
    <w:rsid w:val="008A30FC"/>
    <w:rsid w:val="008A4E5C"/>
    <w:rsid w:val="008A5395"/>
    <w:rsid w:val="008A54DD"/>
    <w:rsid w:val="008A5E0B"/>
    <w:rsid w:val="008A7C23"/>
    <w:rsid w:val="008B25F0"/>
    <w:rsid w:val="008B2BB7"/>
    <w:rsid w:val="008B305A"/>
    <w:rsid w:val="008B4AA6"/>
    <w:rsid w:val="008B4C48"/>
    <w:rsid w:val="008B4D58"/>
    <w:rsid w:val="008B56A3"/>
    <w:rsid w:val="008C0776"/>
    <w:rsid w:val="008C0DDB"/>
    <w:rsid w:val="008C5607"/>
    <w:rsid w:val="008C697D"/>
    <w:rsid w:val="008C7F2F"/>
    <w:rsid w:val="008D01E7"/>
    <w:rsid w:val="008D18D4"/>
    <w:rsid w:val="008D1E66"/>
    <w:rsid w:val="008D213A"/>
    <w:rsid w:val="008D2E99"/>
    <w:rsid w:val="008D335F"/>
    <w:rsid w:val="008D7C71"/>
    <w:rsid w:val="008E42BB"/>
    <w:rsid w:val="008E4E1A"/>
    <w:rsid w:val="008F0519"/>
    <w:rsid w:val="008F190E"/>
    <w:rsid w:val="008F32A8"/>
    <w:rsid w:val="008F3E45"/>
    <w:rsid w:val="00900153"/>
    <w:rsid w:val="0090065B"/>
    <w:rsid w:val="009030B4"/>
    <w:rsid w:val="0090791E"/>
    <w:rsid w:val="00907B49"/>
    <w:rsid w:val="00910180"/>
    <w:rsid w:val="00911B98"/>
    <w:rsid w:val="0091288E"/>
    <w:rsid w:val="00914C47"/>
    <w:rsid w:val="0091585A"/>
    <w:rsid w:val="009161D5"/>
    <w:rsid w:val="00916973"/>
    <w:rsid w:val="00920EAC"/>
    <w:rsid w:val="00927986"/>
    <w:rsid w:val="009316D7"/>
    <w:rsid w:val="00931D52"/>
    <w:rsid w:val="00932E17"/>
    <w:rsid w:val="00933895"/>
    <w:rsid w:val="00934BC3"/>
    <w:rsid w:val="00934E5F"/>
    <w:rsid w:val="00934FB4"/>
    <w:rsid w:val="00936BA1"/>
    <w:rsid w:val="00937AA1"/>
    <w:rsid w:val="009444A5"/>
    <w:rsid w:val="0094474E"/>
    <w:rsid w:val="0095017A"/>
    <w:rsid w:val="009510FF"/>
    <w:rsid w:val="00951831"/>
    <w:rsid w:val="009526FA"/>
    <w:rsid w:val="00961620"/>
    <w:rsid w:val="009617FA"/>
    <w:rsid w:val="00961B02"/>
    <w:rsid w:val="00964523"/>
    <w:rsid w:val="0097389B"/>
    <w:rsid w:val="009741B0"/>
    <w:rsid w:val="00976BBA"/>
    <w:rsid w:val="0098082F"/>
    <w:rsid w:val="00981E57"/>
    <w:rsid w:val="009826AB"/>
    <w:rsid w:val="00983601"/>
    <w:rsid w:val="00983A3C"/>
    <w:rsid w:val="009854BD"/>
    <w:rsid w:val="00985F40"/>
    <w:rsid w:val="00986C50"/>
    <w:rsid w:val="00987342"/>
    <w:rsid w:val="00996794"/>
    <w:rsid w:val="009A12ED"/>
    <w:rsid w:val="009A2730"/>
    <w:rsid w:val="009B12BB"/>
    <w:rsid w:val="009B2042"/>
    <w:rsid w:val="009B2091"/>
    <w:rsid w:val="009B4C08"/>
    <w:rsid w:val="009B4D4A"/>
    <w:rsid w:val="009B627A"/>
    <w:rsid w:val="009C2C20"/>
    <w:rsid w:val="009C2C2F"/>
    <w:rsid w:val="009C2DCD"/>
    <w:rsid w:val="009C3A44"/>
    <w:rsid w:val="009C4DF2"/>
    <w:rsid w:val="009D0E80"/>
    <w:rsid w:val="009D221E"/>
    <w:rsid w:val="009D35C0"/>
    <w:rsid w:val="009D3AC4"/>
    <w:rsid w:val="009D42E6"/>
    <w:rsid w:val="009D46D5"/>
    <w:rsid w:val="009D4854"/>
    <w:rsid w:val="009D48A3"/>
    <w:rsid w:val="009D4C54"/>
    <w:rsid w:val="009D6CB9"/>
    <w:rsid w:val="009E13AB"/>
    <w:rsid w:val="009E1D98"/>
    <w:rsid w:val="009E2173"/>
    <w:rsid w:val="009E3979"/>
    <w:rsid w:val="009E626D"/>
    <w:rsid w:val="009E661A"/>
    <w:rsid w:val="009F11AC"/>
    <w:rsid w:val="009F14CA"/>
    <w:rsid w:val="009F1BD8"/>
    <w:rsid w:val="009F1F9A"/>
    <w:rsid w:val="009F2903"/>
    <w:rsid w:val="009F6C60"/>
    <w:rsid w:val="00A015AD"/>
    <w:rsid w:val="00A036AB"/>
    <w:rsid w:val="00A06EB6"/>
    <w:rsid w:val="00A074D3"/>
    <w:rsid w:val="00A075F6"/>
    <w:rsid w:val="00A10941"/>
    <w:rsid w:val="00A10AF2"/>
    <w:rsid w:val="00A11362"/>
    <w:rsid w:val="00A13622"/>
    <w:rsid w:val="00A15910"/>
    <w:rsid w:val="00A15FFC"/>
    <w:rsid w:val="00A161C1"/>
    <w:rsid w:val="00A21325"/>
    <w:rsid w:val="00A21C4E"/>
    <w:rsid w:val="00A23616"/>
    <w:rsid w:val="00A237D6"/>
    <w:rsid w:val="00A25596"/>
    <w:rsid w:val="00A26E78"/>
    <w:rsid w:val="00A30EF0"/>
    <w:rsid w:val="00A31448"/>
    <w:rsid w:val="00A3334D"/>
    <w:rsid w:val="00A33456"/>
    <w:rsid w:val="00A33AA3"/>
    <w:rsid w:val="00A3403E"/>
    <w:rsid w:val="00A350DC"/>
    <w:rsid w:val="00A35906"/>
    <w:rsid w:val="00A3596B"/>
    <w:rsid w:val="00A3646B"/>
    <w:rsid w:val="00A37730"/>
    <w:rsid w:val="00A43014"/>
    <w:rsid w:val="00A4314F"/>
    <w:rsid w:val="00A52A0F"/>
    <w:rsid w:val="00A54140"/>
    <w:rsid w:val="00A6313E"/>
    <w:rsid w:val="00A63368"/>
    <w:rsid w:val="00A644BE"/>
    <w:rsid w:val="00A65BBF"/>
    <w:rsid w:val="00A66BD6"/>
    <w:rsid w:val="00A768FF"/>
    <w:rsid w:val="00A9227E"/>
    <w:rsid w:val="00A92300"/>
    <w:rsid w:val="00A9288E"/>
    <w:rsid w:val="00A92A93"/>
    <w:rsid w:val="00A9405C"/>
    <w:rsid w:val="00A956B0"/>
    <w:rsid w:val="00A95B0F"/>
    <w:rsid w:val="00AA0C5F"/>
    <w:rsid w:val="00AA19F3"/>
    <w:rsid w:val="00AA3165"/>
    <w:rsid w:val="00AA5F05"/>
    <w:rsid w:val="00AB21E7"/>
    <w:rsid w:val="00AB2398"/>
    <w:rsid w:val="00AB3180"/>
    <w:rsid w:val="00AB47D8"/>
    <w:rsid w:val="00AB544A"/>
    <w:rsid w:val="00AC078A"/>
    <w:rsid w:val="00AC1FA1"/>
    <w:rsid w:val="00AC6695"/>
    <w:rsid w:val="00AD25AA"/>
    <w:rsid w:val="00AD45B5"/>
    <w:rsid w:val="00AD526F"/>
    <w:rsid w:val="00AD71F7"/>
    <w:rsid w:val="00AD7B7F"/>
    <w:rsid w:val="00AE0D73"/>
    <w:rsid w:val="00AE3216"/>
    <w:rsid w:val="00AE3AFD"/>
    <w:rsid w:val="00AE699E"/>
    <w:rsid w:val="00AE79C1"/>
    <w:rsid w:val="00AE7C47"/>
    <w:rsid w:val="00AF0AA9"/>
    <w:rsid w:val="00AF1210"/>
    <w:rsid w:val="00AF142D"/>
    <w:rsid w:val="00AF2B0A"/>
    <w:rsid w:val="00AF2BBC"/>
    <w:rsid w:val="00AF46D3"/>
    <w:rsid w:val="00AF7486"/>
    <w:rsid w:val="00B0070F"/>
    <w:rsid w:val="00B059C2"/>
    <w:rsid w:val="00B11E97"/>
    <w:rsid w:val="00B12307"/>
    <w:rsid w:val="00B13250"/>
    <w:rsid w:val="00B137EB"/>
    <w:rsid w:val="00B205AC"/>
    <w:rsid w:val="00B2239D"/>
    <w:rsid w:val="00B223CC"/>
    <w:rsid w:val="00B23561"/>
    <w:rsid w:val="00B23581"/>
    <w:rsid w:val="00B23C2D"/>
    <w:rsid w:val="00B25794"/>
    <w:rsid w:val="00B268E0"/>
    <w:rsid w:val="00B33282"/>
    <w:rsid w:val="00B33D7D"/>
    <w:rsid w:val="00B402DD"/>
    <w:rsid w:val="00B406A1"/>
    <w:rsid w:val="00B41B7F"/>
    <w:rsid w:val="00B43229"/>
    <w:rsid w:val="00B437BC"/>
    <w:rsid w:val="00B47555"/>
    <w:rsid w:val="00B52F0E"/>
    <w:rsid w:val="00B52F4E"/>
    <w:rsid w:val="00B53B2E"/>
    <w:rsid w:val="00B60CF1"/>
    <w:rsid w:val="00B625CD"/>
    <w:rsid w:val="00B63B26"/>
    <w:rsid w:val="00B64B86"/>
    <w:rsid w:val="00B65CFB"/>
    <w:rsid w:val="00B66307"/>
    <w:rsid w:val="00B66CD2"/>
    <w:rsid w:val="00B702AC"/>
    <w:rsid w:val="00B7272C"/>
    <w:rsid w:val="00B844C8"/>
    <w:rsid w:val="00B85D32"/>
    <w:rsid w:val="00B86EBA"/>
    <w:rsid w:val="00B87CED"/>
    <w:rsid w:val="00B87CF9"/>
    <w:rsid w:val="00B905BD"/>
    <w:rsid w:val="00B925B6"/>
    <w:rsid w:val="00B93757"/>
    <w:rsid w:val="00B948C6"/>
    <w:rsid w:val="00B958FE"/>
    <w:rsid w:val="00B96AFE"/>
    <w:rsid w:val="00B96C62"/>
    <w:rsid w:val="00BA0C5C"/>
    <w:rsid w:val="00BA3E72"/>
    <w:rsid w:val="00BA4041"/>
    <w:rsid w:val="00BA796D"/>
    <w:rsid w:val="00BC1F26"/>
    <w:rsid w:val="00BC2A20"/>
    <w:rsid w:val="00BC2A53"/>
    <w:rsid w:val="00BC7ED4"/>
    <w:rsid w:val="00BD250A"/>
    <w:rsid w:val="00BD3BFF"/>
    <w:rsid w:val="00BD6B8E"/>
    <w:rsid w:val="00BE4421"/>
    <w:rsid w:val="00BE47FE"/>
    <w:rsid w:val="00BE5031"/>
    <w:rsid w:val="00BE65B4"/>
    <w:rsid w:val="00BE74D6"/>
    <w:rsid w:val="00BF02B9"/>
    <w:rsid w:val="00BF0A8D"/>
    <w:rsid w:val="00BF377A"/>
    <w:rsid w:val="00BF4C48"/>
    <w:rsid w:val="00BF53FF"/>
    <w:rsid w:val="00BF64D7"/>
    <w:rsid w:val="00BF6BDA"/>
    <w:rsid w:val="00C0077A"/>
    <w:rsid w:val="00C02E70"/>
    <w:rsid w:val="00C031BF"/>
    <w:rsid w:val="00C0335C"/>
    <w:rsid w:val="00C04437"/>
    <w:rsid w:val="00C05132"/>
    <w:rsid w:val="00C10E63"/>
    <w:rsid w:val="00C117A4"/>
    <w:rsid w:val="00C12613"/>
    <w:rsid w:val="00C21DC6"/>
    <w:rsid w:val="00C222D2"/>
    <w:rsid w:val="00C22371"/>
    <w:rsid w:val="00C2364E"/>
    <w:rsid w:val="00C239E3"/>
    <w:rsid w:val="00C24CAD"/>
    <w:rsid w:val="00C24D33"/>
    <w:rsid w:val="00C251BE"/>
    <w:rsid w:val="00C25EDE"/>
    <w:rsid w:val="00C30586"/>
    <w:rsid w:val="00C3246D"/>
    <w:rsid w:val="00C3290A"/>
    <w:rsid w:val="00C32F0E"/>
    <w:rsid w:val="00C32F92"/>
    <w:rsid w:val="00C3390F"/>
    <w:rsid w:val="00C37778"/>
    <w:rsid w:val="00C37971"/>
    <w:rsid w:val="00C4069B"/>
    <w:rsid w:val="00C40B9D"/>
    <w:rsid w:val="00C41125"/>
    <w:rsid w:val="00C43F92"/>
    <w:rsid w:val="00C457D1"/>
    <w:rsid w:val="00C46B76"/>
    <w:rsid w:val="00C4708E"/>
    <w:rsid w:val="00C47867"/>
    <w:rsid w:val="00C50465"/>
    <w:rsid w:val="00C506C0"/>
    <w:rsid w:val="00C51154"/>
    <w:rsid w:val="00C52AE5"/>
    <w:rsid w:val="00C52C52"/>
    <w:rsid w:val="00C536DF"/>
    <w:rsid w:val="00C53B84"/>
    <w:rsid w:val="00C53DCD"/>
    <w:rsid w:val="00C558BF"/>
    <w:rsid w:val="00C66642"/>
    <w:rsid w:val="00C66BFC"/>
    <w:rsid w:val="00C67686"/>
    <w:rsid w:val="00C73BDB"/>
    <w:rsid w:val="00C73D60"/>
    <w:rsid w:val="00C76B64"/>
    <w:rsid w:val="00C81493"/>
    <w:rsid w:val="00C81864"/>
    <w:rsid w:val="00C81D10"/>
    <w:rsid w:val="00C82BE0"/>
    <w:rsid w:val="00C82E5F"/>
    <w:rsid w:val="00C83CD9"/>
    <w:rsid w:val="00C841D9"/>
    <w:rsid w:val="00C87A81"/>
    <w:rsid w:val="00C90CF0"/>
    <w:rsid w:val="00C90DCD"/>
    <w:rsid w:val="00C94BEB"/>
    <w:rsid w:val="00C97016"/>
    <w:rsid w:val="00C974FC"/>
    <w:rsid w:val="00CA0FD6"/>
    <w:rsid w:val="00CA2173"/>
    <w:rsid w:val="00CA2306"/>
    <w:rsid w:val="00CA280D"/>
    <w:rsid w:val="00CA7C26"/>
    <w:rsid w:val="00CB3BE1"/>
    <w:rsid w:val="00CB3F24"/>
    <w:rsid w:val="00CB6AF4"/>
    <w:rsid w:val="00CB768D"/>
    <w:rsid w:val="00CB7A72"/>
    <w:rsid w:val="00CC0376"/>
    <w:rsid w:val="00CC0857"/>
    <w:rsid w:val="00CC0F82"/>
    <w:rsid w:val="00CC2503"/>
    <w:rsid w:val="00CC2F9F"/>
    <w:rsid w:val="00CD1B96"/>
    <w:rsid w:val="00CD2CC5"/>
    <w:rsid w:val="00CD4FA2"/>
    <w:rsid w:val="00CD632D"/>
    <w:rsid w:val="00CD6AB2"/>
    <w:rsid w:val="00CD754E"/>
    <w:rsid w:val="00CE35F5"/>
    <w:rsid w:val="00CE5AC9"/>
    <w:rsid w:val="00CE725C"/>
    <w:rsid w:val="00CF053A"/>
    <w:rsid w:val="00CF06FE"/>
    <w:rsid w:val="00CF3F5F"/>
    <w:rsid w:val="00CF4A6C"/>
    <w:rsid w:val="00CF6450"/>
    <w:rsid w:val="00D00FF3"/>
    <w:rsid w:val="00D03AB3"/>
    <w:rsid w:val="00D05800"/>
    <w:rsid w:val="00D06D96"/>
    <w:rsid w:val="00D13BA3"/>
    <w:rsid w:val="00D14322"/>
    <w:rsid w:val="00D167EE"/>
    <w:rsid w:val="00D171BE"/>
    <w:rsid w:val="00D2015F"/>
    <w:rsid w:val="00D203E4"/>
    <w:rsid w:val="00D203FA"/>
    <w:rsid w:val="00D21D16"/>
    <w:rsid w:val="00D21DE2"/>
    <w:rsid w:val="00D22B0B"/>
    <w:rsid w:val="00D23183"/>
    <w:rsid w:val="00D302E5"/>
    <w:rsid w:val="00D33CA4"/>
    <w:rsid w:val="00D35453"/>
    <w:rsid w:val="00D36F20"/>
    <w:rsid w:val="00D407EB"/>
    <w:rsid w:val="00D4442B"/>
    <w:rsid w:val="00D44840"/>
    <w:rsid w:val="00D5004A"/>
    <w:rsid w:val="00D51321"/>
    <w:rsid w:val="00D51785"/>
    <w:rsid w:val="00D524C4"/>
    <w:rsid w:val="00D5645E"/>
    <w:rsid w:val="00D57858"/>
    <w:rsid w:val="00D64CEE"/>
    <w:rsid w:val="00D65C86"/>
    <w:rsid w:val="00D6667C"/>
    <w:rsid w:val="00D66739"/>
    <w:rsid w:val="00D71386"/>
    <w:rsid w:val="00D7167D"/>
    <w:rsid w:val="00D73442"/>
    <w:rsid w:val="00D75D03"/>
    <w:rsid w:val="00D77AD7"/>
    <w:rsid w:val="00D80C0E"/>
    <w:rsid w:val="00D81715"/>
    <w:rsid w:val="00D8360D"/>
    <w:rsid w:val="00D85A77"/>
    <w:rsid w:val="00D85CAA"/>
    <w:rsid w:val="00D862F1"/>
    <w:rsid w:val="00D874C3"/>
    <w:rsid w:val="00D87BE2"/>
    <w:rsid w:val="00D903E7"/>
    <w:rsid w:val="00D923E5"/>
    <w:rsid w:val="00D93035"/>
    <w:rsid w:val="00D93264"/>
    <w:rsid w:val="00D94D4D"/>
    <w:rsid w:val="00D9590E"/>
    <w:rsid w:val="00DA0EBA"/>
    <w:rsid w:val="00DA2945"/>
    <w:rsid w:val="00DA479F"/>
    <w:rsid w:val="00DB074B"/>
    <w:rsid w:val="00DB2F67"/>
    <w:rsid w:val="00DC375B"/>
    <w:rsid w:val="00DC408A"/>
    <w:rsid w:val="00DC4C2C"/>
    <w:rsid w:val="00DC5470"/>
    <w:rsid w:val="00DC7E98"/>
    <w:rsid w:val="00DD1BBB"/>
    <w:rsid w:val="00DD34D1"/>
    <w:rsid w:val="00DD3A50"/>
    <w:rsid w:val="00DD69FE"/>
    <w:rsid w:val="00DE3422"/>
    <w:rsid w:val="00DE4548"/>
    <w:rsid w:val="00DE4E26"/>
    <w:rsid w:val="00DE5B5C"/>
    <w:rsid w:val="00DE6726"/>
    <w:rsid w:val="00DE6D9C"/>
    <w:rsid w:val="00DF00D8"/>
    <w:rsid w:val="00DF3421"/>
    <w:rsid w:val="00DF601E"/>
    <w:rsid w:val="00DF71D5"/>
    <w:rsid w:val="00DF7597"/>
    <w:rsid w:val="00DF7BCE"/>
    <w:rsid w:val="00E00674"/>
    <w:rsid w:val="00E00D4F"/>
    <w:rsid w:val="00E031AC"/>
    <w:rsid w:val="00E10C12"/>
    <w:rsid w:val="00E12AAA"/>
    <w:rsid w:val="00E13F76"/>
    <w:rsid w:val="00E2064F"/>
    <w:rsid w:val="00E209EC"/>
    <w:rsid w:val="00E23FF1"/>
    <w:rsid w:val="00E264E2"/>
    <w:rsid w:val="00E30733"/>
    <w:rsid w:val="00E31018"/>
    <w:rsid w:val="00E32F3E"/>
    <w:rsid w:val="00E36677"/>
    <w:rsid w:val="00E4048D"/>
    <w:rsid w:val="00E40A3E"/>
    <w:rsid w:val="00E419F6"/>
    <w:rsid w:val="00E42159"/>
    <w:rsid w:val="00E431EB"/>
    <w:rsid w:val="00E43AF0"/>
    <w:rsid w:val="00E46664"/>
    <w:rsid w:val="00E51B3D"/>
    <w:rsid w:val="00E54881"/>
    <w:rsid w:val="00E56537"/>
    <w:rsid w:val="00E613C3"/>
    <w:rsid w:val="00E64AD9"/>
    <w:rsid w:val="00E64C46"/>
    <w:rsid w:val="00E66B45"/>
    <w:rsid w:val="00E66F49"/>
    <w:rsid w:val="00E70799"/>
    <w:rsid w:val="00E8077F"/>
    <w:rsid w:val="00E81773"/>
    <w:rsid w:val="00E82755"/>
    <w:rsid w:val="00E8433E"/>
    <w:rsid w:val="00E84D4A"/>
    <w:rsid w:val="00E85473"/>
    <w:rsid w:val="00E9015C"/>
    <w:rsid w:val="00E9042F"/>
    <w:rsid w:val="00E90593"/>
    <w:rsid w:val="00E91B1C"/>
    <w:rsid w:val="00E91C10"/>
    <w:rsid w:val="00E93BA7"/>
    <w:rsid w:val="00E94859"/>
    <w:rsid w:val="00E953A6"/>
    <w:rsid w:val="00E9540F"/>
    <w:rsid w:val="00EB39C8"/>
    <w:rsid w:val="00EB53FD"/>
    <w:rsid w:val="00EB7EAA"/>
    <w:rsid w:val="00ED220F"/>
    <w:rsid w:val="00ED294D"/>
    <w:rsid w:val="00ED61AF"/>
    <w:rsid w:val="00EE26C9"/>
    <w:rsid w:val="00EE3014"/>
    <w:rsid w:val="00EE32E8"/>
    <w:rsid w:val="00EE356E"/>
    <w:rsid w:val="00EE3EA9"/>
    <w:rsid w:val="00EE5004"/>
    <w:rsid w:val="00EE5826"/>
    <w:rsid w:val="00EE6485"/>
    <w:rsid w:val="00EE7C68"/>
    <w:rsid w:val="00EF06E9"/>
    <w:rsid w:val="00EF08C3"/>
    <w:rsid w:val="00EF1C4F"/>
    <w:rsid w:val="00EF21C8"/>
    <w:rsid w:val="00EF44E3"/>
    <w:rsid w:val="00EF5304"/>
    <w:rsid w:val="00EF6085"/>
    <w:rsid w:val="00EF659E"/>
    <w:rsid w:val="00F11AF0"/>
    <w:rsid w:val="00F152C8"/>
    <w:rsid w:val="00F1531C"/>
    <w:rsid w:val="00F16B4E"/>
    <w:rsid w:val="00F179D7"/>
    <w:rsid w:val="00F206FA"/>
    <w:rsid w:val="00F23D18"/>
    <w:rsid w:val="00F25667"/>
    <w:rsid w:val="00F25FE0"/>
    <w:rsid w:val="00F27B16"/>
    <w:rsid w:val="00F32618"/>
    <w:rsid w:val="00F33F70"/>
    <w:rsid w:val="00F34350"/>
    <w:rsid w:val="00F35A33"/>
    <w:rsid w:val="00F369BF"/>
    <w:rsid w:val="00F401B4"/>
    <w:rsid w:val="00F4054B"/>
    <w:rsid w:val="00F409A8"/>
    <w:rsid w:val="00F40BF3"/>
    <w:rsid w:val="00F46068"/>
    <w:rsid w:val="00F46EF4"/>
    <w:rsid w:val="00F47614"/>
    <w:rsid w:val="00F47968"/>
    <w:rsid w:val="00F51267"/>
    <w:rsid w:val="00F518EF"/>
    <w:rsid w:val="00F524EB"/>
    <w:rsid w:val="00F56169"/>
    <w:rsid w:val="00F577DC"/>
    <w:rsid w:val="00F60002"/>
    <w:rsid w:val="00F61086"/>
    <w:rsid w:val="00F614BD"/>
    <w:rsid w:val="00F63DF4"/>
    <w:rsid w:val="00F647F7"/>
    <w:rsid w:val="00F667CA"/>
    <w:rsid w:val="00F72A20"/>
    <w:rsid w:val="00F731CD"/>
    <w:rsid w:val="00F73AC9"/>
    <w:rsid w:val="00F7720C"/>
    <w:rsid w:val="00F7754E"/>
    <w:rsid w:val="00F80540"/>
    <w:rsid w:val="00F80CE6"/>
    <w:rsid w:val="00F818CF"/>
    <w:rsid w:val="00F833A9"/>
    <w:rsid w:val="00F912D1"/>
    <w:rsid w:val="00F92B76"/>
    <w:rsid w:val="00F945AD"/>
    <w:rsid w:val="00F96BD5"/>
    <w:rsid w:val="00F97154"/>
    <w:rsid w:val="00FA02C0"/>
    <w:rsid w:val="00FB03B1"/>
    <w:rsid w:val="00FB0F98"/>
    <w:rsid w:val="00FB2820"/>
    <w:rsid w:val="00FB428B"/>
    <w:rsid w:val="00FC0970"/>
    <w:rsid w:val="00FC0B73"/>
    <w:rsid w:val="00FC5BA9"/>
    <w:rsid w:val="00FD0F7F"/>
    <w:rsid w:val="00FD21C8"/>
    <w:rsid w:val="00FD227B"/>
    <w:rsid w:val="00FD456F"/>
    <w:rsid w:val="00FD6E51"/>
    <w:rsid w:val="00FD701D"/>
    <w:rsid w:val="00FD7511"/>
    <w:rsid w:val="00FE00A7"/>
    <w:rsid w:val="00FE175D"/>
    <w:rsid w:val="00FE3C0A"/>
    <w:rsid w:val="00FE6205"/>
    <w:rsid w:val="00FE74FF"/>
    <w:rsid w:val="00FF0F23"/>
    <w:rsid w:val="00FF18DA"/>
    <w:rsid w:val="00FF1FCD"/>
    <w:rsid w:val="00FF3AE3"/>
    <w:rsid w:val="00FF5E5D"/>
    <w:rsid w:val="00FF60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688C8"/>
  <w15:docId w15:val="{5D8F6A30-294B-421F-860F-DB41D32B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6664"/>
    <w:pPr>
      <w:spacing w:after="120" w:line="240" w:lineRule="auto"/>
    </w:pPr>
    <w:rPr>
      <w:rFonts w:ascii="Calibri" w:hAnsi="Calibri"/>
      <w:color w:val="1C1A15" w:themeColor="background2" w:themeShade="1A"/>
    </w:rPr>
  </w:style>
  <w:style w:type="paragraph" w:styleId="Kop1">
    <w:name w:val="heading 1"/>
    <w:basedOn w:val="Standaard"/>
    <w:next w:val="Standaard"/>
    <w:link w:val="Kop1Char"/>
    <w:uiPriority w:val="9"/>
    <w:qFormat/>
    <w:rsid w:val="00E81773"/>
    <w:pPr>
      <w:keepNext/>
      <w:keepLines/>
      <w:numPr>
        <w:numId w:val="1"/>
      </w:numPr>
      <w:spacing w:before="300" w:after="200"/>
      <w:outlineLvl w:val="0"/>
    </w:pPr>
    <w:rPr>
      <w:rFonts w:eastAsiaTheme="majorEastAsia" w:cstheme="majorBidi"/>
      <w:b/>
      <w:bCs/>
      <w:color w:val="002060"/>
      <w:sz w:val="36"/>
      <w:szCs w:val="28"/>
    </w:rPr>
  </w:style>
  <w:style w:type="paragraph" w:styleId="Kop2">
    <w:name w:val="heading 2"/>
    <w:basedOn w:val="Standaard"/>
    <w:next w:val="Standaard"/>
    <w:link w:val="Kop2Char"/>
    <w:uiPriority w:val="9"/>
    <w:unhideWhenUsed/>
    <w:qFormat/>
    <w:rsid w:val="00E81773"/>
    <w:pPr>
      <w:keepNext/>
      <w:keepLines/>
      <w:numPr>
        <w:ilvl w:val="1"/>
        <w:numId w:val="1"/>
      </w:numPr>
      <w:spacing w:before="200" w:after="100"/>
      <w:outlineLvl w:val="1"/>
    </w:pPr>
    <w:rPr>
      <w:rFonts w:eastAsiaTheme="majorEastAsia" w:cstheme="majorBidi"/>
      <w:bCs/>
      <w:color w:val="002060"/>
      <w:sz w:val="32"/>
      <w:szCs w:val="26"/>
      <w:u w:val="dotted"/>
    </w:rPr>
  </w:style>
  <w:style w:type="paragraph" w:styleId="Kop3">
    <w:name w:val="heading 3"/>
    <w:basedOn w:val="Standaard"/>
    <w:next w:val="Standaard"/>
    <w:link w:val="Kop3Char"/>
    <w:uiPriority w:val="9"/>
    <w:unhideWhenUsed/>
    <w:qFormat/>
    <w:rsid w:val="007712DE"/>
    <w:pPr>
      <w:keepNext/>
      <w:keepLines/>
      <w:numPr>
        <w:ilvl w:val="2"/>
        <w:numId w:val="1"/>
      </w:numPr>
      <w:spacing w:before="200" w:after="100"/>
      <w:outlineLvl w:val="2"/>
    </w:pPr>
    <w:rPr>
      <w:rFonts w:eastAsiaTheme="majorEastAsia" w:cstheme="majorBidi"/>
      <w:b/>
      <w:bCs/>
      <w:color w:val="002060"/>
      <w:sz w:val="24"/>
    </w:rPr>
  </w:style>
  <w:style w:type="paragraph" w:styleId="Kop4">
    <w:name w:val="heading 4"/>
    <w:basedOn w:val="Standaard"/>
    <w:next w:val="Standaard"/>
    <w:link w:val="Kop4Char"/>
    <w:uiPriority w:val="9"/>
    <w:unhideWhenUsed/>
    <w:qFormat/>
    <w:rsid w:val="001F576E"/>
    <w:pPr>
      <w:keepNext/>
      <w:keepLines/>
      <w:numPr>
        <w:numId w:val="3"/>
      </w:numPr>
      <w:spacing w:before="200" w:after="100"/>
      <w:outlineLvl w:val="3"/>
    </w:pPr>
    <w:rPr>
      <w:rFonts w:eastAsiaTheme="majorEastAsia" w:cstheme="majorBidi"/>
      <w:bCs/>
      <w:iCs/>
      <w:color w:val="auto"/>
      <w:u w:val="single"/>
    </w:rPr>
  </w:style>
  <w:style w:type="paragraph" w:styleId="Kop5">
    <w:name w:val="heading 5"/>
    <w:basedOn w:val="Standaard"/>
    <w:next w:val="Standaard"/>
    <w:link w:val="Kop5Char"/>
    <w:uiPriority w:val="9"/>
    <w:unhideWhenUsed/>
    <w:qFormat/>
    <w:rsid w:val="00E9540F"/>
    <w:pPr>
      <w:keepNext/>
      <w:keepLines/>
      <w:numPr>
        <w:ilvl w:val="4"/>
        <w:numId w:val="1"/>
      </w:numPr>
      <w:spacing w:before="200" w:after="100"/>
      <w:outlineLvl w:val="4"/>
    </w:pPr>
    <w:rPr>
      <w:rFonts w:eastAsiaTheme="majorEastAsia" w:cstheme="majorBidi"/>
      <w:color w:val="3C3D3C"/>
    </w:rPr>
  </w:style>
  <w:style w:type="paragraph" w:styleId="Kop6">
    <w:name w:val="heading 6"/>
    <w:basedOn w:val="Standaard"/>
    <w:next w:val="Standaard"/>
    <w:link w:val="Kop6Char"/>
    <w:uiPriority w:val="9"/>
    <w:unhideWhenUsed/>
    <w:qFormat/>
    <w:rsid w:val="00E9540F"/>
    <w:pPr>
      <w:keepNext/>
      <w:keepLines/>
      <w:numPr>
        <w:ilvl w:val="5"/>
        <w:numId w:val="1"/>
      </w:numPr>
      <w:spacing w:before="200" w:after="100"/>
      <w:outlineLvl w:val="5"/>
    </w:pPr>
    <w:rPr>
      <w:rFonts w:eastAsiaTheme="majorEastAsia" w:cstheme="majorBidi"/>
      <w:iCs/>
      <w:color w:val="6F7173"/>
    </w:rPr>
  </w:style>
  <w:style w:type="paragraph" w:styleId="Kop7">
    <w:name w:val="heading 7"/>
    <w:basedOn w:val="Standaard"/>
    <w:next w:val="Standaard"/>
    <w:link w:val="Kop7Char"/>
    <w:uiPriority w:val="9"/>
    <w:unhideWhenUsed/>
    <w:qFormat/>
    <w:rsid w:val="00331E2E"/>
    <w:pPr>
      <w:keepNext/>
      <w:keepLines/>
      <w:numPr>
        <w:ilvl w:val="6"/>
        <w:numId w:val="1"/>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unhideWhenUsed/>
    <w:rsid w:val="00331E2E"/>
    <w:pPr>
      <w:keepNext/>
      <w:keepLines/>
      <w:numPr>
        <w:ilvl w:val="7"/>
        <w:numId w:val="1"/>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1"/>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1773"/>
    <w:rPr>
      <w:rFonts w:ascii="Calibri" w:eastAsiaTheme="majorEastAsia" w:hAnsi="Calibri" w:cstheme="majorBidi"/>
      <w:b/>
      <w:bCs/>
      <w:color w:val="002060"/>
      <w:sz w:val="36"/>
      <w:szCs w:val="28"/>
    </w:rPr>
  </w:style>
  <w:style w:type="paragraph" w:styleId="Lijstalinea">
    <w:name w:val="List Paragraph"/>
    <w:basedOn w:val="Standaard"/>
    <w:link w:val="LijstalineaChar"/>
    <w:uiPriority w:val="34"/>
    <w:qFormat/>
    <w:rsid w:val="00331E2E"/>
    <w:pPr>
      <w:ind w:left="720"/>
      <w:contextualSpacing/>
    </w:pPr>
  </w:style>
  <w:style w:type="character" w:customStyle="1" w:styleId="Kop2Char">
    <w:name w:val="Kop 2 Char"/>
    <w:basedOn w:val="Standaardalinea-lettertype"/>
    <w:link w:val="Kop2"/>
    <w:uiPriority w:val="9"/>
    <w:rsid w:val="00E81773"/>
    <w:rPr>
      <w:rFonts w:ascii="Calibri" w:eastAsiaTheme="majorEastAsia" w:hAnsi="Calibri" w:cstheme="majorBidi"/>
      <w:bCs/>
      <w:color w:val="002060"/>
      <w:sz w:val="32"/>
      <w:szCs w:val="26"/>
      <w:u w:val="dotted"/>
    </w:rPr>
  </w:style>
  <w:style w:type="character" w:customStyle="1" w:styleId="Kop3Char">
    <w:name w:val="Kop 3 Char"/>
    <w:basedOn w:val="Standaardalinea-lettertype"/>
    <w:link w:val="Kop3"/>
    <w:uiPriority w:val="9"/>
    <w:rsid w:val="007712DE"/>
    <w:rPr>
      <w:rFonts w:ascii="Calibri" w:eastAsiaTheme="majorEastAsia" w:hAnsi="Calibri" w:cstheme="majorBidi"/>
      <w:b/>
      <w:bCs/>
      <w:color w:val="002060"/>
      <w:sz w:val="24"/>
    </w:rPr>
  </w:style>
  <w:style w:type="character" w:customStyle="1" w:styleId="Kop4Char">
    <w:name w:val="Kop 4 Char"/>
    <w:basedOn w:val="Standaardalinea-lettertype"/>
    <w:link w:val="Kop4"/>
    <w:uiPriority w:val="9"/>
    <w:rsid w:val="001F576E"/>
    <w:rPr>
      <w:rFonts w:ascii="Calibri" w:eastAsiaTheme="majorEastAsia" w:hAnsi="Calibri" w:cstheme="majorBidi"/>
      <w:bCs/>
      <w:iCs/>
      <w:u w:val="single"/>
    </w:rPr>
  </w:style>
  <w:style w:type="character" w:customStyle="1" w:styleId="Kop5Char">
    <w:name w:val="Kop 5 Char"/>
    <w:basedOn w:val="Standaardalinea-lettertype"/>
    <w:link w:val="Kop5"/>
    <w:uiPriority w:val="9"/>
    <w:rsid w:val="00E9540F"/>
    <w:rPr>
      <w:rFonts w:ascii="Calibri" w:eastAsiaTheme="majorEastAsia" w:hAnsi="Calibri" w:cstheme="majorBidi"/>
      <w:color w:val="3C3D3C"/>
    </w:rPr>
  </w:style>
  <w:style w:type="character" w:customStyle="1" w:styleId="Kop6Char">
    <w:name w:val="Kop 6 Char"/>
    <w:basedOn w:val="Standaardalinea-lettertype"/>
    <w:link w:val="Kop6"/>
    <w:uiPriority w:val="9"/>
    <w:rsid w:val="00E9540F"/>
    <w:rPr>
      <w:rFonts w:ascii="Calibri" w:eastAsiaTheme="majorEastAsia" w:hAnsi="Calibri" w:cstheme="majorBidi"/>
      <w:iCs/>
      <w:color w:val="6F7173"/>
    </w:rPr>
  </w:style>
  <w:style w:type="character" w:customStyle="1" w:styleId="Kop7Char">
    <w:name w:val="Kop 7 Char"/>
    <w:basedOn w:val="Standaardalinea-lettertype"/>
    <w:link w:val="Kop7"/>
    <w:uiPriority w:val="9"/>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6C4893"/>
    <w:rPr>
      <w:b/>
      <w:bCs/>
    </w:rPr>
  </w:style>
  <w:style w:type="paragraph" w:styleId="Titel">
    <w:name w:val="Title"/>
    <w:basedOn w:val="Standaard"/>
    <w:next w:val="Standaard"/>
    <w:link w:val="TitelChar"/>
    <w:uiPriority w:val="10"/>
    <w:qFormat/>
    <w:rsid w:val="00423630"/>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4236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4893"/>
    <w:pPr>
      <w:numPr>
        <w:ilvl w:val="1"/>
      </w:numPr>
      <w:spacing w:after="160" w:line="270" w:lineRule="exact"/>
    </w:pPr>
    <w:rPr>
      <w:rFonts w:asciiTheme="minorHAnsi" w:eastAsiaTheme="minorEastAsia" w:hAnsiTheme="minorHAnsi"/>
      <w:color w:val="7E7C7C" w:themeColor="text1" w:themeTint="A5"/>
      <w:spacing w:val="15"/>
    </w:rPr>
  </w:style>
  <w:style w:type="character" w:customStyle="1" w:styleId="OndertitelChar">
    <w:name w:val="Ondertitel Char"/>
    <w:basedOn w:val="Standaardalinea-lettertype"/>
    <w:link w:val="Ondertitel"/>
    <w:uiPriority w:val="11"/>
    <w:rsid w:val="006C4893"/>
    <w:rPr>
      <w:rFonts w:eastAsiaTheme="minorEastAsia"/>
      <w:color w:val="7E7C7C" w:themeColor="text1" w:themeTint="A5"/>
      <w:spacing w:val="15"/>
    </w:rPr>
  </w:style>
  <w:style w:type="character" w:styleId="Subtielebenadrukking">
    <w:name w:val="Subtle Emphasis"/>
    <w:basedOn w:val="Standaardalinea-lettertype"/>
    <w:uiPriority w:val="19"/>
    <w:qFormat/>
    <w:rsid w:val="006C4893"/>
    <w:rPr>
      <w:i/>
      <w:iCs/>
      <w:color w:val="696767" w:themeColor="text1" w:themeTint="BF"/>
    </w:rPr>
  </w:style>
  <w:style w:type="paragraph" w:styleId="Duidelijkcitaat">
    <w:name w:val="Intense Quote"/>
    <w:basedOn w:val="Standaard"/>
    <w:next w:val="Standaard"/>
    <w:link w:val="DuidelijkcitaatChar"/>
    <w:uiPriority w:val="30"/>
    <w:qFormat/>
    <w:rsid w:val="00FF1FCD"/>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FF1FCD"/>
    <w:rPr>
      <w:i/>
      <w:iCs/>
      <w:color w:val="0F4C81"/>
    </w:rPr>
  </w:style>
  <w:style w:type="character" w:styleId="Subtieleverwijzing">
    <w:name w:val="Subtle Reference"/>
    <w:basedOn w:val="Standaardalinea-lettertype"/>
    <w:uiPriority w:val="31"/>
    <w:qFormat/>
    <w:rsid w:val="001D21FF"/>
    <w:rPr>
      <w:smallCaps/>
      <w:color w:val="0F4C81"/>
    </w:rPr>
  </w:style>
  <w:style w:type="character" w:styleId="Intensieveverwijzing">
    <w:name w:val="Intense Reference"/>
    <w:basedOn w:val="Standaardalinea-lettertype"/>
    <w:uiPriority w:val="32"/>
    <w:qFormat/>
    <w:rsid w:val="001D21FF"/>
    <w:rPr>
      <w:b/>
      <w:bCs/>
      <w:smallCaps/>
      <w:color w:val="0F4C81"/>
      <w:spacing w:val="5"/>
    </w:rPr>
  </w:style>
  <w:style w:type="table" w:styleId="Tabelraster">
    <w:name w:val="Table Grid"/>
    <w:basedOn w:val="Standaardtabel"/>
    <w:uiPriority w:val="3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1694B"/>
    <w:rPr>
      <w:color w:val="808080"/>
    </w:rPr>
  </w:style>
  <w:style w:type="paragraph" w:customStyle="1" w:styleId="streepjes">
    <w:name w:val="streepjes"/>
    <w:basedOn w:val="Standaard"/>
    <w:link w:val="streepjesChar"/>
    <w:rsid w:val="0081694B"/>
    <w:pPr>
      <w:tabs>
        <w:tab w:val="right" w:pos="9923"/>
      </w:tabs>
      <w:spacing w:line="270" w:lineRule="exact"/>
      <w:contextualSpacing/>
      <w:jc w:val="right"/>
    </w:pPr>
    <w:rPr>
      <w:rFonts w:eastAsia="FlandersArtSerif-Regular" w:cs="Calibri"/>
      <w:color w:val="auto"/>
      <w:sz w:val="16"/>
    </w:rPr>
  </w:style>
  <w:style w:type="character" w:styleId="Titelvanboek">
    <w:name w:val="Book Title"/>
    <w:uiPriority w:val="33"/>
    <w:rsid w:val="0081694B"/>
    <w:rPr>
      <w:rFonts w:ascii="Calibri" w:hAnsi="Calibri"/>
      <w:b/>
      <w:color w:val="auto"/>
      <w:sz w:val="24"/>
      <w:szCs w:val="24"/>
    </w:rPr>
  </w:style>
  <w:style w:type="character" w:customStyle="1" w:styleId="streepjesChar">
    <w:name w:val="streepjes Char"/>
    <w:basedOn w:val="Standaardalinea-lettertype"/>
    <w:link w:val="streepjes"/>
    <w:rsid w:val="0081694B"/>
    <w:rPr>
      <w:rFonts w:ascii="Calibri" w:eastAsia="FlandersArtSerif-Regular" w:hAnsi="Calibri" w:cs="Calibri"/>
      <w:sz w:val="16"/>
    </w:rPr>
  </w:style>
  <w:style w:type="paragraph" w:styleId="Koptekst">
    <w:name w:val="header"/>
    <w:basedOn w:val="Standaard"/>
    <w:link w:val="KoptekstChar"/>
    <w:unhideWhenUsed/>
    <w:rsid w:val="0081694B"/>
    <w:pPr>
      <w:spacing w:before="60"/>
    </w:pPr>
    <w:rPr>
      <w:noProof/>
      <w:color w:val="auto"/>
      <w:sz w:val="32"/>
      <w:szCs w:val="32"/>
      <w:lang w:eastAsia="en-GB"/>
    </w:rPr>
  </w:style>
  <w:style w:type="character" w:customStyle="1" w:styleId="KoptekstChar">
    <w:name w:val="Koptekst Char"/>
    <w:basedOn w:val="Standaardalinea-lettertype"/>
    <w:link w:val="Koptekst"/>
    <w:rsid w:val="0081694B"/>
    <w:rPr>
      <w:rFonts w:ascii="Calibri" w:hAnsi="Calibri"/>
      <w:noProof/>
      <w:sz w:val="32"/>
      <w:szCs w:val="32"/>
      <w:lang w:eastAsia="en-GB"/>
    </w:rPr>
  </w:style>
  <w:style w:type="paragraph" w:styleId="Voettekst">
    <w:name w:val="footer"/>
    <w:basedOn w:val="Standaard"/>
    <w:link w:val="VoettekstChar"/>
    <w:uiPriority w:val="99"/>
    <w:unhideWhenUsed/>
    <w:rsid w:val="0081694B"/>
    <w:pPr>
      <w:tabs>
        <w:tab w:val="center" w:pos="4513"/>
        <w:tab w:val="right" w:pos="9923"/>
      </w:tabs>
    </w:pPr>
    <w:rPr>
      <w:color w:val="auto"/>
      <w:sz w:val="16"/>
    </w:rPr>
  </w:style>
  <w:style w:type="character" w:customStyle="1" w:styleId="VoettekstChar">
    <w:name w:val="Voettekst Char"/>
    <w:basedOn w:val="Standaardalinea-lettertype"/>
    <w:link w:val="Voettekst"/>
    <w:uiPriority w:val="99"/>
    <w:rsid w:val="0081694B"/>
    <w:rPr>
      <w:rFonts w:ascii="Calibri" w:hAnsi="Calibri"/>
      <w:sz w:val="16"/>
    </w:rPr>
  </w:style>
  <w:style w:type="paragraph" w:customStyle="1" w:styleId="HeaderenFooterpagina1">
    <w:name w:val="Header en Footer pagina 1"/>
    <w:basedOn w:val="Standaard"/>
    <w:rsid w:val="0081694B"/>
    <w:pPr>
      <w:spacing w:line="280" w:lineRule="exact"/>
      <w:jc w:val="right"/>
    </w:pPr>
    <w:rPr>
      <w:color w:val="auto"/>
      <w:sz w:val="24"/>
    </w:rPr>
  </w:style>
  <w:style w:type="character" w:styleId="Paginanummer">
    <w:name w:val="page number"/>
    <w:basedOn w:val="Standaardalinea-lettertype"/>
    <w:rsid w:val="0081694B"/>
  </w:style>
  <w:style w:type="paragraph" w:styleId="Ballontekst">
    <w:name w:val="Balloon Text"/>
    <w:basedOn w:val="Standaard"/>
    <w:link w:val="BallontekstChar"/>
    <w:uiPriority w:val="99"/>
    <w:semiHidden/>
    <w:unhideWhenUsed/>
    <w:rsid w:val="0081694B"/>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94B"/>
    <w:rPr>
      <w:rFonts w:ascii="Tahoma" w:hAnsi="Tahoma" w:cs="Tahoma"/>
      <w:color w:val="1C1A15" w:themeColor="background2" w:themeShade="1A"/>
      <w:sz w:val="16"/>
      <w:szCs w:val="16"/>
    </w:rPr>
  </w:style>
  <w:style w:type="paragraph" w:customStyle="1" w:styleId="Opsomming">
    <w:name w:val="Opsomming"/>
    <w:basedOn w:val="Opsomming-lijst"/>
    <w:rsid w:val="008F32A8"/>
  </w:style>
  <w:style w:type="paragraph" w:customStyle="1" w:styleId="Opsomming-lijst">
    <w:name w:val="Opsomming-lijst"/>
    <w:basedOn w:val="Standaard"/>
    <w:link w:val="Opsomming-lijstChar"/>
    <w:qFormat/>
    <w:rsid w:val="007F6FAE"/>
    <w:pPr>
      <w:numPr>
        <w:numId w:val="2"/>
      </w:numPr>
      <w:tabs>
        <w:tab w:val="left" w:pos="3686"/>
      </w:tabs>
      <w:spacing w:after="60" w:line="270" w:lineRule="exact"/>
    </w:pPr>
  </w:style>
  <w:style w:type="character" w:customStyle="1" w:styleId="Opsomming-lijstChar">
    <w:name w:val="Opsomming-lijst Char"/>
    <w:basedOn w:val="Standaardalinea-lettertype"/>
    <w:link w:val="Opsomming-lijst"/>
    <w:rsid w:val="007F6FAE"/>
    <w:rPr>
      <w:rFonts w:ascii="Calibri" w:hAnsi="Calibri"/>
      <w:color w:val="1C1A15" w:themeColor="background2" w:themeShade="1A"/>
    </w:rPr>
  </w:style>
  <w:style w:type="character" w:styleId="Intensievebenadrukking">
    <w:name w:val="Intense Emphasis"/>
    <w:basedOn w:val="Standaardalinea-lettertype"/>
    <w:uiPriority w:val="21"/>
    <w:qFormat/>
    <w:rsid w:val="001D21FF"/>
    <w:rPr>
      <w:i/>
      <w:iCs/>
      <w:color w:val="0F4C81"/>
    </w:rPr>
  </w:style>
  <w:style w:type="paragraph" w:styleId="Citaat">
    <w:name w:val="Quote"/>
    <w:basedOn w:val="Standaard"/>
    <w:next w:val="Standaard"/>
    <w:link w:val="CitaatChar"/>
    <w:uiPriority w:val="29"/>
    <w:qFormat/>
    <w:rsid w:val="00423630"/>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423630"/>
    <w:rPr>
      <w:i/>
      <w:iCs/>
      <w:color w:val="676767"/>
    </w:rPr>
  </w:style>
  <w:style w:type="character" w:styleId="Nadruk">
    <w:name w:val="Emphasis"/>
    <w:basedOn w:val="Standaardalinea-lettertype"/>
    <w:uiPriority w:val="20"/>
    <w:qFormat/>
    <w:rsid w:val="006C4893"/>
    <w:rPr>
      <w:i/>
      <w:iCs/>
    </w:rPr>
  </w:style>
  <w:style w:type="paragraph" w:customStyle="1" w:styleId="Tabelheader">
    <w:name w:val="Tabel header"/>
    <w:basedOn w:val="Standaard"/>
    <w:qFormat/>
    <w:rsid w:val="006C4893"/>
    <w:rPr>
      <w:rFonts w:asciiTheme="minorHAnsi" w:hAnsiTheme="minorHAnsi"/>
      <w:b/>
      <w:bCs/>
      <w:color w:val="134C81"/>
      <w:sz w:val="18"/>
    </w:rPr>
  </w:style>
  <w:style w:type="paragraph" w:customStyle="1" w:styleId="Tabelinhoud">
    <w:name w:val="Tabel inhoud"/>
    <w:basedOn w:val="Standaard"/>
    <w:qFormat/>
    <w:rsid w:val="006C4893"/>
    <w:pPr>
      <w:spacing w:line="270" w:lineRule="exact"/>
    </w:pPr>
    <w:rPr>
      <w:rFonts w:asciiTheme="minorHAnsi" w:hAnsiTheme="minorHAnsi"/>
      <w:bCs/>
      <w:sz w:val="18"/>
      <w:szCs w:val="17"/>
    </w:rPr>
  </w:style>
  <w:style w:type="character" w:customStyle="1" w:styleId="Vet">
    <w:name w:val="Vet"/>
    <w:uiPriority w:val="1"/>
    <w:qFormat/>
    <w:rsid w:val="006C4893"/>
    <w:rPr>
      <w:rFonts w:asciiTheme="minorHAnsi" w:hAnsiTheme="minorHAnsi"/>
      <w:b/>
      <w:szCs w:val="20"/>
    </w:rPr>
  </w:style>
  <w:style w:type="paragraph" w:customStyle="1" w:styleId="Referentie">
    <w:name w:val="Referentie"/>
    <w:link w:val="ReferentieChar"/>
    <w:uiPriority w:val="4"/>
    <w:qFormat/>
    <w:rsid w:val="001D21FF"/>
    <w:pPr>
      <w:tabs>
        <w:tab w:val="left" w:pos="2552"/>
        <w:tab w:val="left" w:pos="4111"/>
        <w:tab w:val="left" w:pos="6379"/>
      </w:tabs>
      <w:spacing w:after="0" w:line="270" w:lineRule="exact"/>
    </w:pPr>
    <w:rPr>
      <w:rFonts w:eastAsia="Times" w:cs="Times New Roman"/>
      <w:sz w:val="20"/>
      <w:szCs w:val="20"/>
      <w:lang w:eastAsia="nl-BE"/>
    </w:rPr>
  </w:style>
  <w:style w:type="character" w:customStyle="1" w:styleId="ReferentieChar">
    <w:name w:val="Referentie Char"/>
    <w:basedOn w:val="Standaardalinea-lettertype"/>
    <w:link w:val="Referentie"/>
    <w:uiPriority w:val="4"/>
    <w:rsid w:val="001D21FF"/>
    <w:rPr>
      <w:rFonts w:eastAsia="Times" w:cs="Times New Roman"/>
      <w:sz w:val="20"/>
      <w:szCs w:val="20"/>
      <w:lang w:eastAsia="nl-BE"/>
    </w:rPr>
  </w:style>
  <w:style w:type="paragraph" w:customStyle="1" w:styleId="Onderwerp">
    <w:name w:val="Onderwerp"/>
    <w:basedOn w:val="Standaard"/>
    <w:next w:val="Standaard"/>
    <w:link w:val="OnderwerpChar"/>
    <w:qFormat/>
    <w:rsid w:val="00447A5B"/>
    <w:pPr>
      <w:tabs>
        <w:tab w:val="left" w:pos="1191"/>
      </w:tabs>
      <w:spacing w:after="240" w:line="270" w:lineRule="exact"/>
      <w:ind w:left="1191" w:hanging="1191"/>
    </w:pPr>
    <w:rPr>
      <w:rFonts w:cs="Calibri"/>
      <w:b/>
      <w:color w:val="auto"/>
    </w:rPr>
  </w:style>
  <w:style w:type="character" w:customStyle="1" w:styleId="OnderwerpChar">
    <w:name w:val="Onderwerp Char"/>
    <w:basedOn w:val="Standaardalinea-lettertype"/>
    <w:link w:val="Onderwerp"/>
    <w:rsid w:val="00447A5B"/>
    <w:rPr>
      <w:rFonts w:ascii="Calibri" w:hAnsi="Calibri" w:cs="Calibri"/>
      <w:b/>
    </w:rPr>
  </w:style>
  <w:style w:type="paragraph" w:styleId="Normaalweb">
    <w:name w:val="Normal (Web)"/>
    <w:basedOn w:val="Standaard"/>
    <w:uiPriority w:val="99"/>
    <w:unhideWhenUsed/>
    <w:rsid w:val="00E81773"/>
    <w:pPr>
      <w:spacing w:before="100" w:beforeAutospacing="1" w:after="100" w:afterAutospacing="1"/>
    </w:pPr>
    <w:rPr>
      <w:rFonts w:ascii="Times New Roman" w:eastAsia="Times New Roman" w:hAnsi="Times New Roman" w:cs="Times New Roman"/>
      <w:color w:val="auto"/>
      <w:sz w:val="24"/>
      <w:szCs w:val="24"/>
      <w:lang w:eastAsia="nl-BE"/>
    </w:rPr>
  </w:style>
  <w:style w:type="character" w:styleId="Hyperlink">
    <w:name w:val="Hyperlink"/>
    <w:basedOn w:val="Standaardalinea-lettertype"/>
    <w:uiPriority w:val="99"/>
    <w:unhideWhenUsed/>
    <w:rsid w:val="004320B5"/>
    <w:rPr>
      <w:color w:val="0000FF"/>
      <w:u w:val="single"/>
    </w:rPr>
  </w:style>
  <w:style w:type="paragraph" w:styleId="Kopvaninhoudsopgave">
    <w:name w:val="TOC Heading"/>
    <w:basedOn w:val="Kop1"/>
    <w:next w:val="Standaard"/>
    <w:uiPriority w:val="39"/>
    <w:unhideWhenUsed/>
    <w:qFormat/>
    <w:rsid w:val="00B47555"/>
    <w:pPr>
      <w:numPr>
        <w:numId w:val="0"/>
      </w:numPr>
      <w:spacing w:before="240" w:after="0" w:line="259" w:lineRule="auto"/>
      <w:outlineLvl w:val="9"/>
    </w:pPr>
    <w:rPr>
      <w:rFonts w:asciiTheme="majorHAnsi" w:hAnsiTheme="majorHAnsi"/>
      <w:b w:val="0"/>
      <w:bCs w:val="0"/>
      <w:color w:val="0B3860" w:themeColor="accent1" w:themeShade="BF"/>
      <w:sz w:val="32"/>
      <w:szCs w:val="32"/>
      <w:lang w:eastAsia="nl-BE"/>
    </w:rPr>
  </w:style>
  <w:style w:type="paragraph" w:styleId="Inhopg1">
    <w:name w:val="toc 1"/>
    <w:basedOn w:val="Standaard"/>
    <w:next w:val="Standaard"/>
    <w:autoRedefine/>
    <w:uiPriority w:val="39"/>
    <w:unhideWhenUsed/>
    <w:rsid w:val="00B47555"/>
    <w:pPr>
      <w:spacing w:after="100"/>
    </w:pPr>
  </w:style>
  <w:style w:type="paragraph" w:styleId="Inhopg2">
    <w:name w:val="toc 2"/>
    <w:basedOn w:val="Standaard"/>
    <w:next w:val="Standaard"/>
    <w:autoRedefine/>
    <w:uiPriority w:val="39"/>
    <w:unhideWhenUsed/>
    <w:rsid w:val="008D7C71"/>
    <w:pPr>
      <w:tabs>
        <w:tab w:val="left" w:pos="880"/>
        <w:tab w:val="right" w:leader="dot" w:pos="9062"/>
      </w:tabs>
      <w:spacing w:after="100"/>
      <w:ind w:left="220"/>
    </w:pPr>
  </w:style>
  <w:style w:type="paragraph" w:styleId="Inhopg3">
    <w:name w:val="toc 3"/>
    <w:basedOn w:val="Standaard"/>
    <w:next w:val="Standaard"/>
    <w:autoRedefine/>
    <w:uiPriority w:val="39"/>
    <w:unhideWhenUsed/>
    <w:rsid w:val="00B47555"/>
    <w:pPr>
      <w:spacing w:after="100"/>
      <w:ind w:left="440"/>
    </w:pPr>
  </w:style>
  <w:style w:type="character" w:styleId="Onopgelostemelding">
    <w:name w:val="Unresolved Mention"/>
    <w:basedOn w:val="Standaardalinea-lettertype"/>
    <w:uiPriority w:val="99"/>
    <w:semiHidden/>
    <w:unhideWhenUsed/>
    <w:rsid w:val="004E1CD7"/>
    <w:rPr>
      <w:color w:val="605E5C"/>
      <w:shd w:val="clear" w:color="auto" w:fill="E1DFDD"/>
    </w:rPr>
  </w:style>
  <w:style w:type="character" w:customStyle="1" w:styleId="visually-hidden">
    <w:name w:val="visually-hidden"/>
    <w:basedOn w:val="Standaardalinea-lettertype"/>
    <w:rsid w:val="00B96C62"/>
  </w:style>
  <w:style w:type="character" w:styleId="GevolgdeHyperlink">
    <w:name w:val="FollowedHyperlink"/>
    <w:basedOn w:val="Standaardalinea-lettertype"/>
    <w:uiPriority w:val="99"/>
    <w:semiHidden/>
    <w:unhideWhenUsed/>
    <w:rsid w:val="009B2091"/>
    <w:rPr>
      <w:color w:val="AA78AA" w:themeColor="followedHyperlink"/>
      <w:u w:val="single"/>
    </w:rPr>
  </w:style>
  <w:style w:type="character" w:styleId="Verwijzingopmerking">
    <w:name w:val="annotation reference"/>
    <w:basedOn w:val="Standaardalinea-lettertype"/>
    <w:uiPriority w:val="99"/>
    <w:semiHidden/>
    <w:unhideWhenUsed/>
    <w:rsid w:val="00AF7486"/>
    <w:rPr>
      <w:sz w:val="16"/>
      <w:szCs w:val="16"/>
    </w:rPr>
  </w:style>
  <w:style w:type="paragraph" w:styleId="Tekstopmerking">
    <w:name w:val="annotation text"/>
    <w:basedOn w:val="Standaard"/>
    <w:link w:val="TekstopmerkingChar"/>
    <w:uiPriority w:val="99"/>
    <w:semiHidden/>
    <w:unhideWhenUsed/>
    <w:rsid w:val="00AF7486"/>
    <w:rPr>
      <w:sz w:val="20"/>
      <w:szCs w:val="20"/>
    </w:rPr>
  </w:style>
  <w:style w:type="character" w:customStyle="1" w:styleId="TekstopmerkingChar">
    <w:name w:val="Tekst opmerking Char"/>
    <w:basedOn w:val="Standaardalinea-lettertype"/>
    <w:link w:val="Tekstopmerking"/>
    <w:uiPriority w:val="99"/>
    <w:semiHidden/>
    <w:rsid w:val="00AF7486"/>
    <w:rPr>
      <w:rFonts w:ascii="Calibri" w:hAnsi="Calibri"/>
      <w:color w:val="1C1A15" w:themeColor="background2" w:themeShade="1A"/>
      <w:sz w:val="20"/>
      <w:szCs w:val="20"/>
    </w:rPr>
  </w:style>
  <w:style w:type="paragraph" w:styleId="Onderwerpvanopmerking">
    <w:name w:val="annotation subject"/>
    <w:basedOn w:val="Tekstopmerking"/>
    <w:next w:val="Tekstopmerking"/>
    <w:link w:val="OnderwerpvanopmerkingChar"/>
    <w:uiPriority w:val="99"/>
    <w:semiHidden/>
    <w:unhideWhenUsed/>
    <w:rsid w:val="00AF7486"/>
    <w:rPr>
      <w:b/>
      <w:bCs/>
    </w:rPr>
  </w:style>
  <w:style w:type="character" w:customStyle="1" w:styleId="OnderwerpvanopmerkingChar">
    <w:name w:val="Onderwerp van opmerking Char"/>
    <w:basedOn w:val="TekstopmerkingChar"/>
    <w:link w:val="Onderwerpvanopmerking"/>
    <w:uiPriority w:val="99"/>
    <w:semiHidden/>
    <w:rsid w:val="00AF7486"/>
    <w:rPr>
      <w:rFonts w:ascii="Calibri" w:hAnsi="Calibri"/>
      <w:b/>
      <w:bCs/>
      <w:color w:val="1C1A15" w:themeColor="background2" w:themeShade="1A"/>
      <w:sz w:val="20"/>
      <w:szCs w:val="20"/>
    </w:rPr>
  </w:style>
  <w:style w:type="paragraph" w:styleId="Revisie">
    <w:name w:val="Revision"/>
    <w:hidden/>
    <w:uiPriority w:val="99"/>
    <w:semiHidden/>
    <w:rsid w:val="00626FB4"/>
    <w:pPr>
      <w:spacing w:after="0" w:line="240" w:lineRule="auto"/>
    </w:pPr>
    <w:rPr>
      <w:rFonts w:ascii="Calibri" w:hAnsi="Calibri"/>
      <w:color w:val="1C1A15" w:themeColor="background2" w:themeShade="1A"/>
    </w:rPr>
  </w:style>
  <w:style w:type="paragraph" w:styleId="Geenafstand">
    <w:name w:val="No Spacing"/>
    <w:link w:val="GeenafstandChar"/>
    <w:uiPriority w:val="1"/>
    <w:qFormat/>
    <w:rsid w:val="009B4C08"/>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9B4C08"/>
    <w:rPr>
      <w:rFonts w:eastAsiaTheme="minorEastAsia"/>
      <w:lang w:eastAsia="nl-BE"/>
    </w:rPr>
  </w:style>
  <w:style w:type="character" w:customStyle="1" w:styleId="LijstalineaChar">
    <w:name w:val="Lijstalinea Char"/>
    <w:basedOn w:val="Standaardalinea-lettertype"/>
    <w:link w:val="Lijstalinea"/>
    <w:uiPriority w:val="34"/>
    <w:rsid w:val="009B4C08"/>
    <w:rPr>
      <w:rFonts w:ascii="Calibri" w:hAnsi="Calibri"/>
      <w:color w:val="1C1A15" w:themeColor="background2"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78">
      <w:bodyDiv w:val="1"/>
      <w:marLeft w:val="0"/>
      <w:marRight w:val="0"/>
      <w:marTop w:val="0"/>
      <w:marBottom w:val="0"/>
      <w:divBdr>
        <w:top w:val="none" w:sz="0" w:space="0" w:color="auto"/>
        <w:left w:val="none" w:sz="0" w:space="0" w:color="auto"/>
        <w:bottom w:val="none" w:sz="0" w:space="0" w:color="auto"/>
        <w:right w:val="none" w:sz="0" w:space="0" w:color="auto"/>
      </w:divBdr>
    </w:div>
    <w:div w:id="34547135">
      <w:bodyDiv w:val="1"/>
      <w:marLeft w:val="0"/>
      <w:marRight w:val="0"/>
      <w:marTop w:val="0"/>
      <w:marBottom w:val="0"/>
      <w:divBdr>
        <w:top w:val="none" w:sz="0" w:space="0" w:color="auto"/>
        <w:left w:val="none" w:sz="0" w:space="0" w:color="auto"/>
        <w:bottom w:val="none" w:sz="0" w:space="0" w:color="auto"/>
        <w:right w:val="none" w:sz="0" w:space="0" w:color="auto"/>
      </w:divBdr>
    </w:div>
    <w:div w:id="166141460">
      <w:bodyDiv w:val="1"/>
      <w:marLeft w:val="0"/>
      <w:marRight w:val="0"/>
      <w:marTop w:val="0"/>
      <w:marBottom w:val="0"/>
      <w:divBdr>
        <w:top w:val="none" w:sz="0" w:space="0" w:color="auto"/>
        <w:left w:val="none" w:sz="0" w:space="0" w:color="auto"/>
        <w:bottom w:val="none" w:sz="0" w:space="0" w:color="auto"/>
        <w:right w:val="none" w:sz="0" w:space="0" w:color="auto"/>
      </w:divBdr>
    </w:div>
    <w:div w:id="227347336">
      <w:bodyDiv w:val="1"/>
      <w:marLeft w:val="0"/>
      <w:marRight w:val="0"/>
      <w:marTop w:val="0"/>
      <w:marBottom w:val="0"/>
      <w:divBdr>
        <w:top w:val="none" w:sz="0" w:space="0" w:color="auto"/>
        <w:left w:val="none" w:sz="0" w:space="0" w:color="auto"/>
        <w:bottom w:val="none" w:sz="0" w:space="0" w:color="auto"/>
        <w:right w:val="none" w:sz="0" w:space="0" w:color="auto"/>
      </w:divBdr>
    </w:div>
    <w:div w:id="229776762">
      <w:bodyDiv w:val="1"/>
      <w:marLeft w:val="0"/>
      <w:marRight w:val="0"/>
      <w:marTop w:val="0"/>
      <w:marBottom w:val="0"/>
      <w:divBdr>
        <w:top w:val="none" w:sz="0" w:space="0" w:color="auto"/>
        <w:left w:val="none" w:sz="0" w:space="0" w:color="auto"/>
        <w:bottom w:val="none" w:sz="0" w:space="0" w:color="auto"/>
        <w:right w:val="none" w:sz="0" w:space="0" w:color="auto"/>
      </w:divBdr>
    </w:div>
    <w:div w:id="303581949">
      <w:bodyDiv w:val="1"/>
      <w:marLeft w:val="0"/>
      <w:marRight w:val="0"/>
      <w:marTop w:val="0"/>
      <w:marBottom w:val="0"/>
      <w:divBdr>
        <w:top w:val="none" w:sz="0" w:space="0" w:color="auto"/>
        <w:left w:val="none" w:sz="0" w:space="0" w:color="auto"/>
        <w:bottom w:val="none" w:sz="0" w:space="0" w:color="auto"/>
        <w:right w:val="none" w:sz="0" w:space="0" w:color="auto"/>
      </w:divBdr>
    </w:div>
    <w:div w:id="339816187">
      <w:bodyDiv w:val="1"/>
      <w:marLeft w:val="0"/>
      <w:marRight w:val="0"/>
      <w:marTop w:val="0"/>
      <w:marBottom w:val="0"/>
      <w:divBdr>
        <w:top w:val="none" w:sz="0" w:space="0" w:color="auto"/>
        <w:left w:val="none" w:sz="0" w:space="0" w:color="auto"/>
        <w:bottom w:val="none" w:sz="0" w:space="0" w:color="auto"/>
        <w:right w:val="none" w:sz="0" w:space="0" w:color="auto"/>
      </w:divBdr>
    </w:div>
    <w:div w:id="423653015">
      <w:bodyDiv w:val="1"/>
      <w:marLeft w:val="0"/>
      <w:marRight w:val="0"/>
      <w:marTop w:val="0"/>
      <w:marBottom w:val="0"/>
      <w:divBdr>
        <w:top w:val="none" w:sz="0" w:space="0" w:color="auto"/>
        <w:left w:val="none" w:sz="0" w:space="0" w:color="auto"/>
        <w:bottom w:val="none" w:sz="0" w:space="0" w:color="auto"/>
        <w:right w:val="none" w:sz="0" w:space="0" w:color="auto"/>
      </w:divBdr>
    </w:div>
    <w:div w:id="438524923">
      <w:bodyDiv w:val="1"/>
      <w:marLeft w:val="0"/>
      <w:marRight w:val="0"/>
      <w:marTop w:val="0"/>
      <w:marBottom w:val="0"/>
      <w:divBdr>
        <w:top w:val="none" w:sz="0" w:space="0" w:color="auto"/>
        <w:left w:val="none" w:sz="0" w:space="0" w:color="auto"/>
        <w:bottom w:val="none" w:sz="0" w:space="0" w:color="auto"/>
        <w:right w:val="none" w:sz="0" w:space="0" w:color="auto"/>
      </w:divBdr>
    </w:div>
    <w:div w:id="446583867">
      <w:bodyDiv w:val="1"/>
      <w:marLeft w:val="0"/>
      <w:marRight w:val="0"/>
      <w:marTop w:val="0"/>
      <w:marBottom w:val="0"/>
      <w:divBdr>
        <w:top w:val="none" w:sz="0" w:space="0" w:color="auto"/>
        <w:left w:val="none" w:sz="0" w:space="0" w:color="auto"/>
        <w:bottom w:val="none" w:sz="0" w:space="0" w:color="auto"/>
        <w:right w:val="none" w:sz="0" w:space="0" w:color="auto"/>
      </w:divBdr>
    </w:div>
    <w:div w:id="580068153">
      <w:bodyDiv w:val="1"/>
      <w:marLeft w:val="0"/>
      <w:marRight w:val="0"/>
      <w:marTop w:val="0"/>
      <w:marBottom w:val="0"/>
      <w:divBdr>
        <w:top w:val="none" w:sz="0" w:space="0" w:color="auto"/>
        <w:left w:val="none" w:sz="0" w:space="0" w:color="auto"/>
        <w:bottom w:val="none" w:sz="0" w:space="0" w:color="auto"/>
        <w:right w:val="none" w:sz="0" w:space="0" w:color="auto"/>
      </w:divBdr>
    </w:div>
    <w:div w:id="681207145">
      <w:bodyDiv w:val="1"/>
      <w:marLeft w:val="0"/>
      <w:marRight w:val="0"/>
      <w:marTop w:val="0"/>
      <w:marBottom w:val="0"/>
      <w:divBdr>
        <w:top w:val="none" w:sz="0" w:space="0" w:color="auto"/>
        <w:left w:val="none" w:sz="0" w:space="0" w:color="auto"/>
        <w:bottom w:val="none" w:sz="0" w:space="0" w:color="auto"/>
        <w:right w:val="none" w:sz="0" w:space="0" w:color="auto"/>
      </w:divBdr>
    </w:div>
    <w:div w:id="698356251">
      <w:bodyDiv w:val="1"/>
      <w:marLeft w:val="0"/>
      <w:marRight w:val="0"/>
      <w:marTop w:val="0"/>
      <w:marBottom w:val="0"/>
      <w:divBdr>
        <w:top w:val="none" w:sz="0" w:space="0" w:color="auto"/>
        <w:left w:val="none" w:sz="0" w:space="0" w:color="auto"/>
        <w:bottom w:val="none" w:sz="0" w:space="0" w:color="auto"/>
        <w:right w:val="none" w:sz="0" w:space="0" w:color="auto"/>
      </w:divBdr>
    </w:div>
    <w:div w:id="803086917">
      <w:bodyDiv w:val="1"/>
      <w:marLeft w:val="0"/>
      <w:marRight w:val="0"/>
      <w:marTop w:val="0"/>
      <w:marBottom w:val="0"/>
      <w:divBdr>
        <w:top w:val="none" w:sz="0" w:space="0" w:color="auto"/>
        <w:left w:val="none" w:sz="0" w:space="0" w:color="auto"/>
        <w:bottom w:val="none" w:sz="0" w:space="0" w:color="auto"/>
        <w:right w:val="none" w:sz="0" w:space="0" w:color="auto"/>
      </w:divBdr>
    </w:div>
    <w:div w:id="810515984">
      <w:bodyDiv w:val="1"/>
      <w:marLeft w:val="0"/>
      <w:marRight w:val="0"/>
      <w:marTop w:val="0"/>
      <w:marBottom w:val="0"/>
      <w:divBdr>
        <w:top w:val="none" w:sz="0" w:space="0" w:color="auto"/>
        <w:left w:val="none" w:sz="0" w:space="0" w:color="auto"/>
        <w:bottom w:val="none" w:sz="0" w:space="0" w:color="auto"/>
        <w:right w:val="none" w:sz="0" w:space="0" w:color="auto"/>
      </w:divBdr>
    </w:div>
    <w:div w:id="848374413">
      <w:bodyDiv w:val="1"/>
      <w:marLeft w:val="0"/>
      <w:marRight w:val="0"/>
      <w:marTop w:val="0"/>
      <w:marBottom w:val="0"/>
      <w:divBdr>
        <w:top w:val="none" w:sz="0" w:space="0" w:color="auto"/>
        <w:left w:val="none" w:sz="0" w:space="0" w:color="auto"/>
        <w:bottom w:val="none" w:sz="0" w:space="0" w:color="auto"/>
        <w:right w:val="none" w:sz="0" w:space="0" w:color="auto"/>
      </w:divBdr>
    </w:div>
    <w:div w:id="870151118">
      <w:bodyDiv w:val="1"/>
      <w:marLeft w:val="0"/>
      <w:marRight w:val="0"/>
      <w:marTop w:val="0"/>
      <w:marBottom w:val="0"/>
      <w:divBdr>
        <w:top w:val="none" w:sz="0" w:space="0" w:color="auto"/>
        <w:left w:val="none" w:sz="0" w:space="0" w:color="auto"/>
        <w:bottom w:val="none" w:sz="0" w:space="0" w:color="auto"/>
        <w:right w:val="none" w:sz="0" w:space="0" w:color="auto"/>
      </w:divBdr>
      <w:divsChild>
        <w:div w:id="207032430">
          <w:marLeft w:val="994"/>
          <w:marRight w:val="0"/>
          <w:marTop w:val="0"/>
          <w:marBottom w:val="0"/>
          <w:divBdr>
            <w:top w:val="none" w:sz="0" w:space="0" w:color="auto"/>
            <w:left w:val="none" w:sz="0" w:space="0" w:color="auto"/>
            <w:bottom w:val="none" w:sz="0" w:space="0" w:color="auto"/>
            <w:right w:val="none" w:sz="0" w:space="0" w:color="auto"/>
          </w:divBdr>
        </w:div>
        <w:div w:id="502431692">
          <w:marLeft w:val="994"/>
          <w:marRight w:val="0"/>
          <w:marTop w:val="0"/>
          <w:marBottom w:val="0"/>
          <w:divBdr>
            <w:top w:val="none" w:sz="0" w:space="0" w:color="auto"/>
            <w:left w:val="none" w:sz="0" w:space="0" w:color="auto"/>
            <w:bottom w:val="none" w:sz="0" w:space="0" w:color="auto"/>
            <w:right w:val="none" w:sz="0" w:space="0" w:color="auto"/>
          </w:divBdr>
        </w:div>
        <w:div w:id="515311383">
          <w:marLeft w:val="994"/>
          <w:marRight w:val="0"/>
          <w:marTop w:val="0"/>
          <w:marBottom w:val="0"/>
          <w:divBdr>
            <w:top w:val="none" w:sz="0" w:space="0" w:color="auto"/>
            <w:left w:val="none" w:sz="0" w:space="0" w:color="auto"/>
            <w:bottom w:val="none" w:sz="0" w:space="0" w:color="auto"/>
            <w:right w:val="none" w:sz="0" w:space="0" w:color="auto"/>
          </w:divBdr>
        </w:div>
        <w:div w:id="747314606">
          <w:marLeft w:val="994"/>
          <w:marRight w:val="0"/>
          <w:marTop w:val="0"/>
          <w:marBottom w:val="0"/>
          <w:divBdr>
            <w:top w:val="none" w:sz="0" w:space="0" w:color="auto"/>
            <w:left w:val="none" w:sz="0" w:space="0" w:color="auto"/>
            <w:bottom w:val="none" w:sz="0" w:space="0" w:color="auto"/>
            <w:right w:val="none" w:sz="0" w:space="0" w:color="auto"/>
          </w:divBdr>
        </w:div>
        <w:div w:id="999963367">
          <w:marLeft w:val="994"/>
          <w:marRight w:val="0"/>
          <w:marTop w:val="0"/>
          <w:marBottom w:val="0"/>
          <w:divBdr>
            <w:top w:val="none" w:sz="0" w:space="0" w:color="auto"/>
            <w:left w:val="none" w:sz="0" w:space="0" w:color="auto"/>
            <w:bottom w:val="none" w:sz="0" w:space="0" w:color="auto"/>
            <w:right w:val="none" w:sz="0" w:space="0" w:color="auto"/>
          </w:divBdr>
        </w:div>
        <w:div w:id="1017315518">
          <w:marLeft w:val="994"/>
          <w:marRight w:val="0"/>
          <w:marTop w:val="0"/>
          <w:marBottom w:val="0"/>
          <w:divBdr>
            <w:top w:val="none" w:sz="0" w:space="0" w:color="auto"/>
            <w:left w:val="none" w:sz="0" w:space="0" w:color="auto"/>
            <w:bottom w:val="none" w:sz="0" w:space="0" w:color="auto"/>
            <w:right w:val="none" w:sz="0" w:space="0" w:color="auto"/>
          </w:divBdr>
        </w:div>
        <w:div w:id="1265842334">
          <w:marLeft w:val="994"/>
          <w:marRight w:val="0"/>
          <w:marTop w:val="0"/>
          <w:marBottom w:val="0"/>
          <w:divBdr>
            <w:top w:val="none" w:sz="0" w:space="0" w:color="auto"/>
            <w:left w:val="none" w:sz="0" w:space="0" w:color="auto"/>
            <w:bottom w:val="none" w:sz="0" w:space="0" w:color="auto"/>
            <w:right w:val="none" w:sz="0" w:space="0" w:color="auto"/>
          </w:divBdr>
        </w:div>
        <w:div w:id="1362900085">
          <w:marLeft w:val="994"/>
          <w:marRight w:val="0"/>
          <w:marTop w:val="0"/>
          <w:marBottom w:val="0"/>
          <w:divBdr>
            <w:top w:val="none" w:sz="0" w:space="0" w:color="auto"/>
            <w:left w:val="none" w:sz="0" w:space="0" w:color="auto"/>
            <w:bottom w:val="none" w:sz="0" w:space="0" w:color="auto"/>
            <w:right w:val="none" w:sz="0" w:space="0" w:color="auto"/>
          </w:divBdr>
        </w:div>
        <w:div w:id="1977373901">
          <w:marLeft w:val="994"/>
          <w:marRight w:val="0"/>
          <w:marTop w:val="0"/>
          <w:marBottom w:val="0"/>
          <w:divBdr>
            <w:top w:val="none" w:sz="0" w:space="0" w:color="auto"/>
            <w:left w:val="none" w:sz="0" w:space="0" w:color="auto"/>
            <w:bottom w:val="none" w:sz="0" w:space="0" w:color="auto"/>
            <w:right w:val="none" w:sz="0" w:space="0" w:color="auto"/>
          </w:divBdr>
        </w:div>
      </w:divsChild>
    </w:div>
    <w:div w:id="928537343">
      <w:bodyDiv w:val="1"/>
      <w:marLeft w:val="0"/>
      <w:marRight w:val="0"/>
      <w:marTop w:val="0"/>
      <w:marBottom w:val="0"/>
      <w:divBdr>
        <w:top w:val="none" w:sz="0" w:space="0" w:color="auto"/>
        <w:left w:val="none" w:sz="0" w:space="0" w:color="auto"/>
        <w:bottom w:val="none" w:sz="0" w:space="0" w:color="auto"/>
        <w:right w:val="none" w:sz="0" w:space="0" w:color="auto"/>
      </w:divBdr>
      <w:divsChild>
        <w:div w:id="157156377">
          <w:marLeft w:val="0"/>
          <w:marRight w:val="0"/>
          <w:marTop w:val="0"/>
          <w:marBottom w:val="0"/>
          <w:divBdr>
            <w:top w:val="none" w:sz="0" w:space="0" w:color="auto"/>
            <w:left w:val="none" w:sz="0" w:space="0" w:color="auto"/>
            <w:bottom w:val="none" w:sz="0" w:space="0" w:color="auto"/>
            <w:right w:val="none" w:sz="0" w:space="0" w:color="auto"/>
          </w:divBdr>
          <w:divsChild>
            <w:div w:id="1467746011">
              <w:marLeft w:val="0"/>
              <w:marRight w:val="0"/>
              <w:marTop w:val="0"/>
              <w:marBottom w:val="0"/>
              <w:divBdr>
                <w:top w:val="none" w:sz="0" w:space="0" w:color="auto"/>
                <w:left w:val="none" w:sz="0" w:space="0" w:color="auto"/>
                <w:bottom w:val="none" w:sz="0" w:space="0" w:color="auto"/>
                <w:right w:val="none" w:sz="0" w:space="0" w:color="auto"/>
              </w:divBdr>
              <w:divsChild>
                <w:div w:id="2819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42781">
      <w:bodyDiv w:val="1"/>
      <w:marLeft w:val="0"/>
      <w:marRight w:val="0"/>
      <w:marTop w:val="0"/>
      <w:marBottom w:val="0"/>
      <w:divBdr>
        <w:top w:val="none" w:sz="0" w:space="0" w:color="auto"/>
        <w:left w:val="none" w:sz="0" w:space="0" w:color="auto"/>
        <w:bottom w:val="none" w:sz="0" w:space="0" w:color="auto"/>
        <w:right w:val="none" w:sz="0" w:space="0" w:color="auto"/>
      </w:divBdr>
    </w:div>
    <w:div w:id="1071545288">
      <w:bodyDiv w:val="1"/>
      <w:marLeft w:val="0"/>
      <w:marRight w:val="0"/>
      <w:marTop w:val="0"/>
      <w:marBottom w:val="0"/>
      <w:divBdr>
        <w:top w:val="none" w:sz="0" w:space="0" w:color="auto"/>
        <w:left w:val="none" w:sz="0" w:space="0" w:color="auto"/>
        <w:bottom w:val="none" w:sz="0" w:space="0" w:color="auto"/>
        <w:right w:val="none" w:sz="0" w:space="0" w:color="auto"/>
      </w:divBdr>
    </w:div>
    <w:div w:id="1081291782">
      <w:bodyDiv w:val="1"/>
      <w:marLeft w:val="0"/>
      <w:marRight w:val="0"/>
      <w:marTop w:val="0"/>
      <w:marBottom w:val="0"/>
      <w:divBdr>
        <w:top w:val="none" w:sz="0" w:space="0" w:color="auto"/>
        <w:left w:val="none" w:sz="0" w:space="0" w:color="auto"/>
        <w:bottom w:val="none" w:sz="0" w:space="0" w:color="auto"/>
        <w:right w:val="none" w:sz="0" w:space="0" w:color="auto"/>
      </w:divBdr>
    </w:div>
    <w:div w:id="1098868052">
      <w:bodyDiv w:val="1"/>
      <w:marLeft w:val="0"/>
      <w:marRight w:val="0"/>
      <w:marTop w:val="0"/>
      <w:marBottom w:val="0"/>
      <w:divBdr>
        <w:top w:val="none" w:sz="0" w:space="0" w:color="auto"/>
        <w:left w:val="none" w:sz="0" w:space="0" w:color="auto"/>
        <w:bottom w:val="none" w:sz="0" w:space="0" w:color="auto"/>
        <w:right w:val="none" w:sz="0" w:space="0" w:color="auto"/>
      </w:divBdr>
    </w:div>
    <w:div w:id="1190341924">
      <w:bodyDiv w:val="1"/>
      <w:marLeft w:val="0"/>
      <w:marRight w:val="0"/>
      <w:marTop w:val="0"/>
      <w:marBottom w:val="0"/>
      <w:divBdr>
        <w:top w:val="none" w:sz="0" w:space="0" w:color="auto"/>
        <w:left w:val="none" w:sz="0" w:space="0" w:color="auto"/>
        <w:bottom w:val="none" w:sz="0" w:space="0" w:color="auto"/>
        <w:right w:val="none" w:sz="0" w:space="0" w:color="auto"/>
      </w:divBdr>
    </w:div>
    <w:div w:id="1269658048">
      <w:bodyDiv w:val="1"/>
      <w:marLeft w:val="0"/>
      <w:marRight w:val="0"/>
      <w:marTop w:val="0"/>
      <w:marBottom w:val="0"/>
      <w:divBdr>
        <w:top w:val="none" w:sz="0" w:space="0" w:color="auto"/>
        <w:left w:val="none" w:sz="0" w:space="0" w:color="auto"/>
        <w:bottom w:val="none" w:sz="0" w:space="0" w:color="auto"/>
        <w:right w:val="none" w:sz="0" w:space="0" w:color="auto"/>
      </w:divBdr>
    </w:div>
    <w:div w:id="1482506862">
      <w:bodyDiv w:val="1"/>
      <w:marLeft w:val="0"/>
      <w:marRight w:val="0"/>
      <w:marTop w:val="0"/>
      <w:marBottom w:val="0"/>
      <w:divBdr>
        <w:top w:val="none" w:sz="0" w:space="0" w:color="auto"/>
        <w:left w:val="none" w:sz="0" w:space="0" w:color="auto"/>
        <w:bottom w:val="none" w:sz="0" w:space="0" w:color="auto"/>
        <w:right w:val="none" w:sz="0" w:space="0" w:color="auto"/>
      </w:divBdr>
    </w:div>
    <w:div w:id="1527986797">
      <w:bodyDiv w:val="1"/>
      <w:marLeft w:val="0"/>
      <w:marRight w:val="0"/>
      <w:marTop w:val="0"/>
      <w:marBottom w:val="0"/>
      <w:divBdr>
        <w:top w:val="none" w:sz="0" w:space="0" w:color="auto"/>
        <w:left w:val="none" w:sz="0" w:space="0" w:color="auto"/>
        <w:bottom w:val="none" w:sz="0" w:space="0" w:color="auto"/>
        <w:right w:val="none" w:sz="0" w:space="0" w:color="auto"/>
      </w:divBdr>
    </w:div>
    <w:div w:id="1536429686">
      <w:bodyDiv w:val="1"/>
      <w:marLeft w:val="0"/>
      <w:marRight w:val="0"/>
      <w:marTop w:val="0"/>
      <w:marBottom w:val="0"/>
      <w:divBdr>
        <w:top w:val="none" w:sz="0" w:space="0" w:color="auto"/>
        <w:left w:val="none" w:sz="0" w:space="0" w:color="auto"/>
        <w:bottom w:val="none" w:sz="0" w:space="0" w:color="auto"/>
        <w:right w:val="none" w:sz="0" w:space="0" w:color="auto"/>
      </w:divBdr>
    </w:div>
    <w:div w:id="1554317319">
      <w:bodyDiv w:val="1"/>
      <w:marLeft w:val="0"/>
      <w:marRight w:val="0"/>
      <w:marTop w:val="0"/>
      <w:marBottom w:val="0"/>
      <w:divBdr>
        <w:top w:val="none" w:sz="0" w:space="0" w:color="auto"/>
        <w:left w:val="none" w:sz="0" w:space="0" w:color="auto"/>
        <w:bottom w:val="none" w:sz="0" w:space="0" w:color="auto"/>
        <w:right w:val="none" w:sz="0" w:space="0" w:color="auto"/>
      </w:divBdr>
    </w:div>
    <w:div w:id="1562206017">
      <w:bodyDiv w:val="1"/>
      <w:marLeft w:val="0"/>
      <w:marRight w:val="0"/>
      <w:marTop w:val="0"/>
      <w:marBottom w:val="0"/>
      <w:divBdr>
        <w:top w:val="none" w:sz="0" w:space="0" w:color="auto"/>
        <w:left w:val="none" w:sz="0" w:space="0" w:color="auto"/>
        <w:bottom w:val="none" w:sz="0" w:space="0" w:color="auto"/>
        <w:right w:val="none" w:sz="0" w:space="0" w:color="auto"/>
      </w:divBdr>
    </w:div>
    <w:div w:id="1689406570">
      <w:bodyDiv w:val="1"/>
      <w:marLeft w:val="0"/>
      <w:marRight w:val="0"/>
      <w:marTop w:val="0"/>
      <w:marBottom w:val="0"/>
      <w:divBdr>
        <w:top w:val="none" w:sz="0" w:space="0" w:color="auto"/>
        <w:left w:val="none" w:sz="0" w:space="0" w:color="auto"/>
        <w:bottom w:val="none" w:sz="0" w:space="0" w:color="auto"/>
        <w:right w:val="none" w:sz="0" w:space="0" w:color="auto"/>
      </w:divBdr>
    </w:div>
    <w:div w:id="1789544259">
      <w:bodyDiv w:val="1"/>
      <w:marLeft w:val="0"/>
      <w:marRight w:val="0"/>
      <w:marTop w:val="0"/>
      <w:marBottom w:val="0"/>
      <w:divBdr>
        <w:top w:val="none" w:sz="0" w:space="0" w:color="auto"/>
        <w:left w:val="none" w:sz="0" w:space="0" w:color="auto"/>
        <w:bottom w:val="none" w:sz="0" w:space="0" w:color="auto"/>
        <w:right w:val="none" w:sz="0" w:space="0" w:color="auto"/>
      </w:divBdr>
    </w:div>
    <w:div w:id="1828016527">
      <w:bodyDiv w:val="1"/>
      <w:marLeft w:val="0"/>
      <w:marRight w:val="0"/>
      <w:marTop w:val="0"/>
      <w:marBottom w:val="0"/>
      <w:divBdr>
        <w:top w:val="none" w:sz="0" w:space="0" w:color="auto"/>
        <w:left w:val="none" w:sz="0" w:space="0" w:color="auto"/>
        <w:bottom w:val="none" w:sz="0" w:space="0" w:color="auto"/>
        <w:right w:val="none" w:sz="0" w:space="0" w:color="auto"/>
      </w:divBdr>
    </w:div>
    <w:div w:id="1851720516">
      <w:bodyDiv w:val="1"/>
      <w:marLeft w:val="0"/>
      <w:marRight w:val="0"/>
      <w:marTop w:val="0"/>
      <w:marBottom w:val="0"/>
      <w:divBdr>
        <w:top w:val="none" w:sz="0" w:space="0" w:color="auto"/>
        <w:left w:val="none" w:sz="0" w:space="0" w:color="auto"/>
        <w:bottom w:val="none" w:sz="0" w:space="0" w:color="auto"/>
        <w:right w:val="none" w:sz="0" w:space="0" w:color="auto"/>
      </w:divBdr>
    </w:div>
    <w:div w:id="1871185444">
      <w:bodyDiv w:val="1"/>
      <w:marLeft w:val="0"/>
      <w:marRight w:val="0"/>
      <w:marTop w:val="0"/>
      <w:marBottom w:val="0"/>
      <w:divBdr>
        <w:top w:val="none" w:sz="0" w:space="0" w:color="auto"/>
        <w:left w:val="none" w:sz="0" w:space="0" w:color="auto"/>
        <w:bottom w:val="none" w:sz="0" w:space="0" w:color="auto"/>
        <w:right w:val="none" w:sz="0" w:space="0" w:color="auto"/>
      </w:divBdr>
    </w:div>
    <w:div w:id="1936474028">
      <w:bodyDiv w:val="1"/>
      <w:marLeft w:val="0"/>
      <w:marRight w:val="0"/>
      <w:marTop w:val="0"/>
      <w:marBottom w:val="0"/>
      <w:divBdr>
        <w:top w:val="none" w:sz="0" w:space="0" w:color="auto"/>
        <w:left w:val="none" w:sz="0" w:space="0" w:color="auto"/>
        <w:bottom w:val="none" w:sz="0" w:space="0" w:color="auto"/>
        <w:right w:val="none" w:sz="0" w:space="0" w:color="auto"/>
      </w:divBdr>
    </w:div>
    <w:div w:id="2016305575">
      <w:bodyDiv w:val="1"/>
      <w:marLeft w:val="0"/>
      <w:marRight w:val="0"/>
      <w:marTop w:val="0"/>
      <w:marBottom w:val="0"/>
      <w:divBdr>
        <w:top w:val="none" w:sz="0" w:space="0" w:color="auto"/>
        <w:left w:val="none" w:sz="0" w:space="0" w:color="auto"/>
        <w:bottom w:val="none" w:sz="0" w:space="0" w:color="auto"/>
        <w:right w:val="none" w:sz="0" w:space="0" w:color="auto"/>
      </w:divBdr>
      <w:divsChild>
        <w:div w:id="1073043792">
          <w:marLeft w:val="0"/>
          <w:marRight w:val="0"/>
          <w:marTop w:val="0"/>
          <w:marBottom w:val="0"/>
          <w:divBdr>
            <w:top w:val="none" w:sz="0" w:space="0" w:color="auto"/>
            <w:left w:val="none" w:sz="0" w:space="0" w:color="auto"/>
            <w:bottom w:val="none" w:sz="0" w:space="0" w:color="auto"/>
            <w:right w:val="none" w:sz="0" w:space="0" w:color="auto"/>
          </w:divBdr>
          <w:divsChild>
            <w:div w:id="574779425">
              <w:marLeft w:val="0"/>
              <w:marRight w:val="0"/>
              <w:marTop w:val="0"/>
              <w:marBottom w:val="0"/>
              <w:divBdr>
                <w:top w:val="none" w:sz="0" w:space="0" w:color="auto"/>
                <w:left w:val="none" w:sz="0" w:space="0" w:color="auto"/>
                <w:bottom w:val="none" w:sz="0" w:space="0" w:color="auto"/>
                <w:right w:val="none" w:sz="0" w:space="0" w:color="auto"/>
              </w:divBdr>
              <w:divsChild>
                <w:div w:id="218135872">
                  <w:marLeft w:val="0"/>
                  <w:marRight w:val="0"/>
                  <w:marTop w:val="0"/>
                  <w:marBottom w:val="0"/>
                  <w:divBdr>
                    <w:top w:val="none" w:sz="0" w:space="0" w:color="auto"/>
                    <w:left w:val="none" w:sz="0" w:space="0" w:color="auto"/>
                    <w:bottom w:val="none" w:sz="0" w:space="0" w:color="auto"/>
                    <w:right w:val="none" w:sz="0" w:space="0" w:color="auto"/>
                  </w:divBdr>
                  <w:divsChild>
                    <w:div w:id="46416147">
                      <w:marLeft w:val="0"/>
                      <w:marRight w:val="0"/>
                      <w:marTop w:val="0"/>
                      <w:marBottom w:val="0"/>
                      <w:divBdr>
                        <w:top w:val="none" w:sz="0" w:space="0" w:color="auto"/>
                        <w:left w:val="none" w:sz="0" w:space="0" w:color="auto"/>
                        <w:bottom w:val="none" w:sz="0" w:space="0" w:color="auto"/>
                        <w:right w:val="none" w:sz="0" w:space="0" w:color="auto"/>
                      </w:divBdr>
                      <w:divsChild>
                        <w:div w:id="485782319">
                          <w:marLeft w:val="0"/>
                          <w:marRight w:val="0"/>
                          <w:marTop w:val="0"/>
                          <w:marBottom w:val="0"/>
                          <w:divBdr>
                            <w:top w:val="none" w:sz="0" w:space="0" w:color="auto"/>
                            <w:left w:val="none" w:sz="0" w:space="0" w:color="auto"/>
                            <w:bottom w:val="none" w:sz="0" w:space="0" w:color="auto"/>
                            <w:right w:val="none" w:sz="0" w:space="0" w:color="auto"/>
                          </w:divBdr>
                          <w:divsChild>
                            <w:div w:id="1632125313">
                              <w:marLeft w:val="0"/>
                              <w:marRight w:val="0"/>
                              <w:marTop w:val="0"/>
                              <w:marBottom w:val="0"/>
                              <w:divBdr>
                                <w:top w:val="none" w:sz="0" w:space="0" w:color="auto"/>
                                <w:left w:val="none" w:sz="0" w:space="0" w:color="auto"/>
                                <w:bottom w:val="none" w:sz="0" w:space="0" w:color="auto"/>
                                <w:right w:val="none" w:sz="0" w:space="0" w:color="auto"/>
                              </w:divBdr>
                              <w:divsChild>
                                <w:div w:id="12068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05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ntigifcentrum.be/koolstofmonoxi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ezondbinnen.be" TargetMode="External"/></Relationship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05E3DAC00597842BD8D1A78E8995383" ma:contentTypeVersion="13" ma:contentTypeDescription="Een nieuw document maken." ma:contentTypeScope="" ma:versionID="adfbcd2fd584bf0e116a64852fa54d9a">
  <xsd:schema xmlns:xsd="http://www.w3.org/2001/XMLSchema" xmlns:xs="http://www.w3.org/2001/XMLSchema" xmlns:p="http://schemas.microsoft.com/office/2006/metadata/properties" xmlns:ns2="b230e4ae-8f6c-4b52-ae18-b45c9968f9a3" xmlns:ns3="b1fbe6bc-579c-47af-b031-4320ec39a433" xmlns:ns4="9a9ec0f0-7796-43d0-ac1f-4c8c46ee0bd1" targetNamespace="http://schemas.microsoft.com/office/2006/metadata/properties" ma:root="true" ma:fieldsID="005c591c3b9e60a7b4e9e7a7f871dbba" ns2:_="" ns3:_="" ns4:_="">
    <xsd:import namespace="b230e4ae-8f6c-4b52-ae18-b45c9968f9a3"/>
    <xsd:import namespace="b1fbe6bc-579c-47af-b031-4320ec39a433"/>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0e4ae-8f6c-4b52-ae18-b45c9968f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fbe6bc-579c-47af-b031-4320ec39a4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30e4ae-8f6c-4b52-ae18-b45c9968f9a3">
      <Terms xmlns="http://schemas.microsoft.com/office/infopath/2007/PartnerControls"/>
    </lcf76f155ced4ddcb4097134ff3c332f>
    <TaxCatchAll xmlns="9a9ec0f0-7796-43d0-ac1f-4c8c46ee0bd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C26225-AB17-4B95-8F91-E372F68507F7}">
  <ds:schemaRefs>
    <ds:schemaRef ds:uri="http://schemas.openxmlformats.org/officeDocument/2006/bibliography"/>
  </ds:schemaRefs>
</ds:datastoreItem>
</file>

<file path=customXml/itemProps2.xml><?xml version="1.0" encoding="utf-8"?>
<ds:datastoreItem xmlns:ds="http://schemas.openxmlformats.org/officeDocument/2006/customXml" ds:itemID="{B06ECCA9-A0C4-4028-86AF-5FF47434CDD3}"/>
</file>

<file path=customXml/itemProps3.xml><?xml version="1.0" encoding="utf-8"?>
<ds:datastoreItem xmlns:ds="http://schemas.openxmlformats.org/officeDocument/2006/customXml" ds:itemID="{04A6C721-31B1-445C-AB24-A805936F57EB}">
  <ds:schemaRefs>
    <ds:schemaRef ds:uri="http://schemas.microsoft.com/office/2006/metadata/properties"/>
    <ds:schemaRef ds:uri="http://schemas.microsoft.com/office/infopath/2007/PartnerControls"/>
    <ds:schemaRef ds:uri="b230e4ae-8f6c-4b52-ae18-b45c9968f9a3"/>
    <ds:schemaRef ds:uri="9a9ec0f0-7796-43d0-ac1f-4c8c46ee0bd1"/>
  </ds:schemaRefs>
</ds:datastoreItem>
</file>

<file path=customXml/itemProps4.xml><?xml version="1.0" encoding="utf-8"?>
<ds:datastoreItem xmlns:ds="http://schemas.openxmlformats.org/officeDocument/2006/customXml" ds:itemID="{E62A5BFE-4F21-4EB5-991B-A28C606C5A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421</Words>
  <Characters>2318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Inspiratiegids Gezond binnen 2023</vt:lpstr>
    </vt:vector>
  </TitlesOfParts>
  <Company>Vlaamse Overheid</Company>
  <LinksUpToDate>false</LinksUpToDate>
  <CharactersWithSpaces>2734</CharactersWithSpaces>
  <SharedDoc>false</SharedDoc>
  <HLinks>
    <vt:vector size="294" baseType="variant">
      <vt:variant>
        <vt:i4>7471151</vt:i4>
      </vt:variant>
      <vt:variant>
        <vt:i4>198</vt:i4>
      </vt:variant>
      <vt:variant>
        <vt:i4>0</vt:i4>
      </vt:variant>
      <vt:variant>
        <vt:i4>5</vt:i4>
      </vt:variant>
      <vt:variant>
        <vt:lpwstr>https://www.woonmeter.be/index.html</vt:lpwstr>
      </vt:variant>
      <vt:variant>
        <vt:lpwstr/>
      </vt:variant>
      <vt:variant>
        <vt:i4>5570598</vt:i4>
      </vt:variant>
      <vt:variant>
        <vt:i4>195</vt:i4>
      </vt:variant>
      <vt:variant>
        <vt:i4>0</vt:i4>
      </vt:variant>
      <vt:variant>
        <vt:i4>5</vt:i4>
      </vt:variant>
      <vt:variant>
        <vt:lpwstr>https://zorg-en-gezondheid.be/sites/default/files/2022-12/Checklist ventilatie en energie_0.pdf</vt:lpwstr>
      </vt:variant>
      <vt:variant>
        <vt:lpwstr/>
      </vt:variant>
      <vt:variant>
        <vt:i4>6488173</vt:i4>
      </vt:variant>
      <vt:variant>
        <vt:i4>192</vt:i4>
      </vt:variant>
      <vt:variant>
        <vt:i4>0</vt:i4>
      </vt:variant>
      <vt:variant>
        <vt:i4>5</vt:i4>
      </vt:variant>
      <vt:variant>
        <vt:lpwstr>https://zorg-en-gezondheid.be/sites/default/files/2022-12/Achtergronddocument ventilatie en energie.pdf</vt:lpwstr>
      </vt:variant>
      <vt:variant>
        <vt:lpwstr/>
      </vt:variant>
      <vt:variant>
        <vt:i4>3145792</vt:i4>
      </vt:variant>
      <vt:variant>
        <vt:i4>189</vt:i4>
      </vt:variant>
      <vt:variant>
        <vt:i4>0</vt:i4>
      </vt:variant>
      <vt:variant>
        <vt:i4>5</vt:i4>
      </vt:variant>
      <vt:variant>
        <vt:lpwstr>https://www.gezondleven.be/files/gezondheidmilieu/Begeleidingsboekje_Praatplaten_2015_def.pdf</vt:lpwstr>
      </vt:variant>
      <vt:variant>
        <vt:lpwstr/>
      </vt:variant>
      <vt:variant>
        <vt:i4>2097272</vt:i4>
      </vt:variant>
      <vt:variant>
        <vt:i4>186</vt:i4>
      </vt:variant>
      <vt:variant>
        <vt:i4>0</vt:i4>
      </vt:variant>
      <vt:variant>
        <vt:i4>5</vt:i4>
      </vt:variant>
      <vt:variant>
        <vt:lpwstr>https://www.gezondleven.be/contact-gezondheid-en-milieu</vt:lpwstr>
      </vt:variant>
      <vt:variant>
        <vt:lpwstr/>
      </vt:variant>
      <vt:variant>
        <vt:i4>8060985</vt:i4>
      </vt:variant>
      <vt:variant>
        <vt:i4>183</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180</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177</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174</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171</vt:i4>
      </vt:variant>
      <vt:variant>
        <vt:i4>0</vt:i4>
      </vt:variant>
      <vt:variant>
        <vt:i4>5</vt:i4>
      </vt:variant>
      <vt:variant>
        <vt:lpwstr>https://logoleieland.be/sites/default/files/materialfiles/Wat doen met vocht en schimmel in je woning - Nederlandse versie.pdf</vt:lpwstr>
      </vt:variant>
      <vt:variant>
        <vt:lpwstr/>
      </vt:variant>
      <vt:variant>
        <vt:i4>3014763</vt:i4>
      </vt:variant>
      <vt:variant>
        <vt:i4>168</vt:i4>
      </vt:variant>
      <vt:variant>
        <vt:i4>0</vt:i4>
      </vt:variant>
      <vt:variant>
        <vt:i4>5</vt:i4>
      </vt:variant>
      <vt:variant>
        <vt:lpwstr>https://zorg-en-gezondheid.be/bestelformulier-de-binnenluchtbrigade</vt:lpwstr>
      </vt:variant>
      <vt:variant>
        <vt:lpwstr/>
      </vt:variant>
      <vt:variant>
        <vt:i4>917505</vt:i4>
      </vt:variant>
      <vt:variant>
        <vt:i4>165</vt:i4>
      </vt:variant>
      <vt:variant>
        <vt:i4>0</vt:i4>
      </vt:variant>
      <vt:variant>
        <vt:i4>5</vt:i4>
      </vt:variant>
      <vt:variant>
        <vt:lpwstr>https://zorg-en-gezondheid.be/sites/default/files/2022-04/Handleiding Binnenluchtbrigade.pdf</vt:lpwstr>
      </vt:variant>
      <vt:variant>
        <vt:lpwstr/>
      </vt:variant>
      <vt:variant>
        <vt:i4>5963785</vt:i4>
      </vt:variant>
      <vt:variant>
        <vt:i4>162</vt:i4>
      </vt:variant>
      <vt:variant>
        <vt:i4>0</vt:i4>
      </vt:variant>
      <vt:variant>
        <vt:i4>5</vt:i4>
      </vt:variant>
      <vt:variant>
        <vt:lpwstr>https://www.vlaamse-logos.be/content/banners-binnenmilieu</vt:lpwstr>
      </vt:variant>
      <vt:variant>
        <vt:lpwstr/>
      </vt:variant>
      <vt:variant>
        <vt:i4>3932275</vt:i4>
      </vt:variant>
      <vt:variant>
        <vt:i4>159</vt:i4>
      </vt:variant>
      <vt:variant>
        <vt:i4>0</vt:i4>
      </vt:variant>
      <vt:variant>
        <vt:i4>5</vt:i4>
      </vt:variant>
      <vt:variant>
        <vt:lpwstr>https://www.vlaanderen.be/publicaties/hoe-beschermt-u-zich-tegen-co-gevaar</vt:lpwstr>
      </vt:variant>
      <vt:variant>
        <vt:lpwstr/>
      </vt:variant>
      <vt:variant>
        <vt:i4>65547</vt:i4>
      </vt:variant>
      <vt:variant>
        <vt:i4>156</vt:i4>
      </vt:variant>
      <vt:variant>
        <vt:i4>0</vt:i4>
      </vt:variant>
      <vt:variant>
        <vt:i4>5</vt:i4>
      </vt:variant>
      <vt:variant>
        <vt:lpwstr>https://www.vlaanderen.be/publicaties/ventileren-en-verluchten-woon-gezond-geef-lucht-aan-je-huis</vt:lpwstr>
      </vt:variant>
      <vt:variant>
        <vt:lpwstr/>
      </vt:variant>
      <vt:variant>
        <vt:i4>1704027</vt:i4>
      </vt:variant>
      <vt:variant>
        <vt:i4>153</vt:i4>
      </vt:variant>
      <vt:variant>
        <vt:i4>0</vt:i4>
      </vt:variant>
      <vt:variant>
        <vt:i4>5</vt:i4>
      </vt:variant>
      <vt:variant>
        <vt:lpwstr>https://www.vlaanderen.be/publicaties/houd-de-lucht-in-je-huis-gezond</vt:lpwstr>
      </vt:variant>
      <vt:variant>
        <vt:lpwstr/>
      </vt:variant>
      <vt:variant>
        <vt:i4>196636</vt:i4>
      </vt:variant>
      <vt:variant>
        <vt:i4>150</vt:i4>
      </vt:variant>
      <vt:variant>
        <vt:i4>0</vt:i4>
      </vt:variant>
      <vt:variant>
        <vt:i4>5</vt:i4>
      </vt:variant>
      <vt:variant>
        <vt:lpwstr>https://www.vlaanderen.be/publicaties/elke-dag-je-huis-verluchten-daar-zit-muziek-in-affiche</vt:lpwstr>
      </vt:variant>
      <vt:variant>
        <vt:lpwstr/>
      </vt:variant>
      <vt:variant>
        <vt:i4>3932275</vt:i4>
      </vt:variant>
      <vt:variant>
        <vt:i4>147</vt:i4>
      </vt:variant>
      <vt:variant>
        <vt:i4>0</vt:i4>
      </vt:variant>
      <vt:variant>
        <vt:i4>5</vt:i4>
      </vt:variant>
      <vt:variant>
        <vt:lpwstr>https://www.vlaanderen.be/publicaties/hoe-beschermt-u-zich-tegen-co-gevaar</vt:lpwstr>
      </vt:variant>
      <vt:variant>
        <vt:lpwstr/>
      </vt:variant>
      <vt:variant>
        <vt:i4>8060985</vt:i4>
      </vt:variant>
      <vt:variant>
        <vt:i4>144</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141</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138</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135</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132</vt:i4>
      </vt:variant>
      <vt:variant>
        <vt:i4>0</vt:i4>
      </vt:variant>
      <vt:variant>
        <vt:i4>5</vt:i4>
      </vt:variant>
      <vt:variant>
        <vt:lpwstr>https://logoleieland.be/sites/default/files/materialfiles/Wat doen met vocht en schimmel in je woning - Nederlandse versie.pdf</vt:lpwstr>
      </vt:variant>
      <vt:variant>
        <vt:lpwstr/>
      </vt:variant>
      <vt:variant>
        <vt:i4>3407976</vt:i4>
      </vt:variant>
      <vt:variant>
        <vt:i4>129</vt:i4>
      </vt:variant>
      <vt:variant>
        <vt:i4>0</vt:i4>
      </vt:variant>
      <vt:variant>
        <vt:i4>5</vt:i4>
      </vt:variant>
      <vt:variant>
        <vt:lpwstr>https://www.gezondleven.be/files/gezondheidmilieu/infofiche-hou-je-huis-gezond-kies-bewust.pdf</vt:lpwstr>
      </vt:variant>
      <vt:variant>
        <vt:lpwstr/>
      </vt:variant>
      <vt:variant>
        <vt:i4>5308418</vt:i4>
      </vt:variant>
      <vt:variant>
        <vt:i4>126</vt:i4>
      </vt:variant>
      <vt:variant>
        <vt:i4>0</vt:i4>
      </vt:variant>
      <vt:variant>
        <vt:i4>5</vt:i4>
      </vt:variant>
      <vt:variant>
        <vt:lpwstr>https://www.gezondleven.be/files/gezondheidmilieu/infofiche-ban-vocht-en-schimmel.pdf</vt:lpwstr>
      </vt:variant>
      <vt:variant>
        <vt:lpwstr/>
      </vt:variant>
      <vt:variant>
        <vt:i4>2097185</vt:i4>
      </vt:variant>
      <vt:variant>
        <vt:i4>123</vt:i4>
      </vt:variant>
      <vt:variant>
        <vt:i4>0</vt:i4>
      </vt:variant>
      <vt:variant>
        <vt:i4>5</vt:i4>
      </vt:variant>
      <vt:variant>
        <vt:lpwstr>https://www.gezondleven.be/files/gezondheidmilieu/infofiche-geef-lucht-aan-je-huis.pdf</vt:lpwstr>
      </vt:variant>
      <vt:variant>
        <vt:lpwstr/>
      </vt:variant>
      <vt:variant>
        <vt:i4>7536747</vt:i4>
      </vt:variant>
      <vt:variant>
        <vt:i4>120</vt:i4>
      </vt:variant>
      <vt:variant>
        <vt:i4>0</vt:i4>
      </vt:variant>
      <vt:variant>
        <vt:i4>5</vt:i4>
      </vt:variant>
      <vt:variant>
        <vt:lpwstr>https://www.gezondleven.be/files/gezondheidmilieu/infofiche-binnen-roken-is-nooit-ok%C3%A9.pdf</vt:lpwstr>
      </vt:variant>
      <vt:variant>
        <vt:lpwstr/>
      </vt:variant>
      <vt:variant>
        <vt:i4>5308489</vt:i4>
      </vt:variant>
      <vt:variant>
        <vt:i4>117</vt:i4>
      </vt:variant>
      <vt:variant>
        <vt:i4>0</vt:i4>
      </vt:variant>
      <vt:variant>
        <vt:i4>5</vt:i4>
      </vt:variant>
      <vt:variant>
        <vt:lpwstr>https://publicaties.vlaanderen.be/view-file/15832</vt:lpwstr>
      </vt:variant>
      <vt:variant>
        <vt:lpwstr/>
      </vt:variant>
      <vt:variant>
        <vt:i4>5963844</vt:i4>
      </vt:variant>
      <vt:variant>
        <vt:i4>114</vt:i4>
      </vt:variant>
      <vt:variant>
        <vt:i4>0</vt:i4>
      </vt:variant>
      <vt:variant>
        <vt:i4>5</vt:i4>
      </vt:variant>
      <vt:variant>
        <vt:lpwstr>https://publicaties.vlaanderen.be/view-file/54183</vt:lpwstr>
      </vt:variant>
      <vt:variant>
        <vt:lpwstr/>
      </vt:variant>
      <vt:variant>
        <vt:i4>5505092</vt:i4>
      </vt:variant>
      <vt:variant>
        <vt:i4>111</vt:i4>
      </vt:variant>
      <vt:variant>
        <vt:i4>0</vt:i4>
      </vt:variant>
      <vt:variant>
        <vt:i4>5</vt:i4>
      </vt:variant>
      <vt:variant>
        <vt:lpwstr>https://publicaties.vlaanderen.be/view-file/54179</vt:lpwstr>
      </vt:variant>
      <vt:variant>
        <vt:lpwstr/>
      </vt:variant>
      <vt:variant>
        <vt:i4>1310777</vt:i4>
      </vt:variant>
      <vt:variant>
        <vt:i4>104</vt:i4>
      </vt:variant>
      <vt:variant>
        <vt:i4>0</vt:i4>
      </vt:variant>
      <vt:variant>
        <vt:i4>5</vt:i4>
      </vt:variant>
      <vt:variant>
        <vt:lpwstr/>
      </vt:variant>
      <vt:variant>
        <vt:lpwstr>_Toc138327246</vt:lpwstr>
      </vt:variant>
      <vt:variant>
        <vt:i4>1310777</vt:i4>
      </vt:variant>
      <vt:variant>
        <vt:i4>98</vt:i4>
      </vt:variant>
      <vt:variant>
        <vt:i4>0</vt:i4>
      </vt:variant>
      <vt:variant>
        <vt:i4>5</vt:i4>
      </vt:variant>
      <vt:variant>
        <vt:lpwstr/>
      </vt:variant>
      <vt:variant>
        <vt:lpwstr>_Toc138327245</vt:lpwstr>
      </vt:variant>
      <vt:variant>
        <vt:i4>1310777</vt:i4>
      </vt:variant>
      <vt:variant>
        <vt:i4>92</vt:i4>
      </vt:variant>
      <vt:variant>
        <vt:i4>0</vt:i4>
      </vt:variant>
      <vt:variant>
        <vt:i4>5</vt:i4>
      </vt:variant>
      <vt:variant>
        <vt:lpwstr/>
      </vt:variant>
      <vt:variant>
        <vt:lpwstr>_Toc138327244</vt:lpwstr>
      </vt:variant>
      <vt:variant>
        <vt:i4>1310777</vt:i4>
      </vt:variant>
      <vt:variant>
        <vt:i4>86</vt:i4>
      </vt:variant>
      <vt:variant>
        <vt:i4>0</vt:i4>
      </vt:variant>
      <vt:variant>
        <vt:i4>5</vt:i4>
      </vt:variant>
      <vt:variant>
        <vt:lpwstr/>
      </vt:variant>
      <vt:variant>
        <vt:lpwstr>_Toc138327243</vt:lpwstr>
      </vt:variant>
      <vt:variant>
        <vt:i4>1310777</vt:i4>
      </vt:variant>
      <vt:variant>
        <vt:i4>80</vt:i4>
      </vt:variant>
      <vt:variant>
        <vt:i4>0</vt:i4>
      </vt:variant>
      <vt:variant>
        <vt:i4>5</vt:i4>
      </vt:variant>
      <vt:variant>
        <vt:lpwstr/>
      </vt:variant>
      <vt:variant>
        <vt:lpwstr>_Toc138327242</vt:lpwstr>
      </vt:variant>
      <vt:variant>
        <vt:i4>1310777</vt:i4>
      </vt:variant>
      <vt:variant>
        <vt:i4>74</vt:i4>
      </vt:variant>
      <vt:variant>
        <vt:i4>0</vt:i4>
      </vt:variant>
      <vt:variant>
        <vt:i4>5</vt:i4>
      </vt:variant>
      <vt:variant>
        <vt:lpwstr/>
      </vt:variant>
      <vt:variant>
        <vt:lpwstr>_Toc138327241</vt:lpwstr>
      </vt:variant>
      <vt:variant>
        <vt:i4>1310777</vt:i4>
      </vt:variant>
      <vt:variant>
        <vt:i4>68</vt:i4>
      </vt:variant>
      <vt:variant>
        <vt:i4>0</vt:i4>
      </vt:variant>
      <vt:variant>
        <vt:i4>5</vt:i4>
      </vt:variant>
      <vt:variant>
        <vt:lpwstr/>
      </vt:variant>
      <vt:variant>
        <vt:lpwstr>_Toc138327240</vt:lpwstr>
      </vt:variant>
      <vt:variant>
        <vt:i4>1245241</vt:i4>
      </vt:variant>
      <vt:variant>
        <vt:i4>62</vt:i4>
      </vt:variant>
      <vt:variant>
        <vt:i4>0</vt:i4>
      </vt:variant>
      <vt:variant>
        <vt:i4>5</vt:i4>
      </vt:variant>
      <vt:variant>
        <vt:lpwstr/>
      </vt:variant>
      <vt:variant>
        <vt:lpwstr>_Toc138327239</vt:lpwstr>
      </vt:variant>
      <vt:variant>
        <vt:i4>1245241</vt:i4>
      </vt:variant>
      <vt:variant>
        <vt:i4>56</vt:i4>
      </vt:variant>
      <vt:variant>
        <vt:i4>0</vt:i4>
      </vt:variant>
      <vt:variant>
        <vt:i4>5</vt:i4>
      </vt:variant>
      <vt:variant>
        <vt:lpwstr/>
      </vt:variant>
      <vt:variant>
        <vt:lpwstr>_Toc138327238</vt:lpwstr>
      </vt:variant>
      <vt:variant>
        <vt:i4>1245241</vt:i4>
      </vt:variant>
      <vt:variant>
        <vt:i4>50</vt:i4>
      </vt:variant>
      <vt:variant>
        <vt:i4>0</vt:i4>
      </vt:variant>
      <vt:variant>
        <vt:i4>5</vt:i4>
      </vt:variant>
      <vt:variant>
        <vt:lpwstr/>
      </vt:variant>
      <vt:variant>
        <vt:lpwstr>_Toc138327237</vt:lpwstr>
      </vt:variant>
      <vt:variant>
        <vt:i4>1245241</vt:i4>
      </vt:variant>
      <vt:variant>
        <vt:i4>44</vt:i4>
      </vt:variant>
      <vt:variant>
        <vt:i4>0</vt:i4>
      </vt:variant>
      <vt:variant>
        <vt:i4>5</vt:i4>
      </vt:variant>
      <vt:variant>
        <vt:lpwstr/>
      </vt:variant>
      <vt:variant>
        <vt:lpwstr>_Toc138327236</vt:lpwstr>
      </vt:variant>
      <vt:variant>
        <vt:i4>1245241</vt:i4>
      </vt:variant>
      <vt:variant>
        <vt:i4>38</vt:i4>
      </vt:variant>
      <vt:variant>
        <vt:i4>0</vt:i4>
      </vt:variant>
      <vt:variant>
        <vt:i4>5</vt:i4>
      </vt:variant>
      <vt:variant>
        <vt:lpwstr/>
      </vt:variant>
      <vt:variant>
        <vt:lpwstr>_Toc138327235</vt:lpwstr>
      </vt:variant>
      <vt:variant>
        <vt:i4>1245241</vt:i4>
      </vt:variant>
      <vt:variant>
        <vt:i4>32</vt:i4>
      </vt:variant>
      <vt:variant>
        <vt:i4>0</vt:i4>
      </vt:variant>
      <vt:variant>
        <vt:i4>5</vt:i4>
      </vt:variant>
      <vt:variant>
        <vt:lpwstr/>
      </vt:variant>
      <vt:variant>
        <vt:lpwstr>_Toc138327234</vt:lpwstr>
      </vt:variant>
      <vt:variant>
        <vt:i4>1245241</vt:i4>
      </vt:variant>
      <vt:variant>
        <vt:i4>26</vt:i4>
      </vt:variant>
      <vt:variant>
        <vt:i4>0</vt:i4>
      </vt:variant>
      <vt:variant>
        <vt:i4>5</vt:i4>
      </vt:variant>
      <vt:variant>
        <vt:lpwstr/>
      </vt:variant>
      <vt:variant>
        <vt:lpwstr>_Toc138327233</vt:lpwstr>
      </vt:variant>
      <vt:variant>
        <vt:i4>1245241</vt:i4>
      </vt:variant>
      <vt:variant>
        <vt:i4>20</vt:i4>
      </vt:variant>
      <vt:variant>
        <vt:i4>0</vt:i4>
      </vt:variant>
      <vt:variant>
        <vt:i4>5</vt:i4>
      </vt:variant>
      <vt:variant>
        <vt:lpwstr/>
      </vt:variant>
      <vt:variant>
        <vt:lpwstr>_Toc138327232</vt:lpwstr>
      </vt:variant>
      <vt:variant>
        <vt:i4>1245241</vt:i4>
      </vt:variant>
      <vt:variant>
        <vt:i4>14</vt:i4>
      </vt:variant>
      <vt:variant>
        <vt:i4>0</vt:i4>
      </vt:variant>
      <vt:variant>
        <vt:i4>5</vt:i4>
      </vt:variant>
      <vt:variant>
        <vt:lpwstr/>
      </vt:variant>
      <vt:variant>
        <vt:lpwstr>_Toc138327231</vt:lpwstr>
      </vt:variant>
      <vt:variant>
        <vt:i4>1245241</vt:i4>
      </vt:variant>
      <vt:variant>
        <vt:i4>8</vt:i4>
      </vt:variant>
      <vt:variant>
        <vt:i4>0</vt:i4>
      </vt:variant>
      <vt:variant>
        <vt:i4>5</vt:i4>
      </vt:variant>
      <vt:variant>
        <vt:lpwstr/>
      </vt:variant>
      <vt:variant>
        <vt:lpwstr>_Toc138327230</vt:lpwstr>
      </vt:variant>
      <vt:variant>
        <vt:i4>1179705</vt:i4>
      </vt:variant>
      <vt:variant>
        <vt:i4>2</vt:i4>
      </vt:variant>
      <vt:variant>
        <vt:i4>0</vt:i4>
      </vt:variant>
      <vt:variant>
        <vt:i4>5</vt:i4>
      </vt:variant>
      <vt:variant>
        <vt:lpwstr/>
      </vt:variant>
      <vt:variant>
        <vt:lpwstr>_Toc138327229</vt:lpwstr>
      </vt:variant>
      <vt:variant>
        <vt:i4>4259928</vt:i4>
      </vt:variant>
      <vt:variant>
        <vt:i4>0</vt:i4>
      </vt:variant>
      <vt:variant>
        <vt:i4>0</vt:i4>
      </vt:variant>
      <vt:variant>
        <vt:i4>5</vt:i4>
      </vt:variant>
      <vt:variant>
        <vt:lpwstr>https://www.gezondleven.be/settings/gezond-werken/gezondheidsbeleid-werk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Communicatiegids Gezond binnen 2023</dc:title>
  <dc:subject/>
  <dc:creator>Hautekiet, Pauline</dc:creator>
  <cp:keywords/>
  <cp:lastModifiedBy>Hautekiet Pauline</cp:lastModifiedBy>
  <cp:revision>21</cp:revision>
  <dcterms:created xsi:type="dcterms:W3CDTF">2023-07-20T08:52:00Z</dcterms:created>
  <dcterms:modified xsi:type="dcterms:W3CDTF">2023-09-22T08:17:00Z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0x010100A05E3DAC00597842BD8D1A78E8995383</vt:lpwstr>
  </property>
  <property fmtid="{D5CDD505-2E9C-101B-9397-08002B2CF9AE}" pid="3" name="MediaServiceImageTags">
    <vt:lpwstr/>
  </property>
  <property fmtid="{D5CDD505-2E9C-101B-9397-08002B2CF9AE}" pid="4" name="ZG Thema">
    <vt:lpwstr/>
  </property>
  <property fmtid="{D5CDD505-2E9C-101B-9397-08002B2CF9AE}" pid="5" name="ZG Subthema">
    <vt:lpwstr/>
  </property>
</Properties>
</file>